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B4" w:rsidRPr="007C5E2B" w:rsidRDefault="004053B4" w:rsidP="00582D53">
      <w:pPr>
        <w:pStyle w:val="a5"/>
        <w:ind w:left="5664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5E2B">
        <w:rPr>
          <w:rFonts w:ascii="Times New Roman" w:hAnsi="Times New Roman"/>
          <w:sz w:val="24"/>
          <w:szCs w:val="24"/>
        </w:rPr>
        <w:t xml:space="preserve">Приложение № </w:t>
      </w:r>
      <w:r w:rsidR="00AF1973">
        <w:rPr>
          <w:rFonts w:ascii="Times New Roman" w:hAnsi="Times New Roman"/>
          <w:sz w:val="24"/>
          <w:szCs w:val="24"/>
        </w:rPr>
        <w:t>6</w:t>
      </w:r>
    </w:p>
    <w:p w:rsidR="004053B4" w:rsidRPr="007C5E2B" w:rsidRDefault="004053B4" w:rsidP="004053B4">
      <w:pPr>
        <w:pStyle w:val="a5"/>
        <w:ind w:left="6379"/>
        <w:jc w:val="both"/>
        <w:rPr>
          <w:rFonts w:ascii="Times New Roman" w:hAnsi="Times New Roman"/>
          <w:sz w:val="24"/>
          <w:szCs w:val="24"/>
        </w:rPr>
      </w:pPr>
    </w:p>
    <w:p w:rsidR="004053B4" w:rsidRPr="007C5E2B" w:rsidRDefault="004053B4" w:rsidP="004053B4">
      <w:pPr>
        <w:pStyle w:val="a5"/>
        <w:ind w:left="6379"/>
        <w:jc w:val="both"/>
        <w:rPr>
          <w:rFonts w:ascii="Times New Roman" w:hAnsi="Times New Roman"/>
          <w:sz w:val="24"/>
          <w:szCs w:val="24"/>
        </w:rPr>
      </w:pPr>
      <w:r w:rsidRPr="007C5E2B">
        <w:rPr>
          <w:rFonts w:ascii="Times New Roman" w:hAnsi="Times New Roman"/>
          <w:sz w:val="24"/>
          <w:szCs w:val="24"/>
        </w:rPr>
        <w:t>УТВЕРЖДЕНО</w:t>
      </w:r>
    </w:p>
    <w:p w:rsidR="004053B4" w:rsidRPr="007C5E2B" w:rsidRDefault="004053B4" w:rsidP="004053B4">
      <w:pPr>
        <w:pStyle w:val="a5"/>
        <w:ind w:left="6379"/>
        <w:jc w:val="both"/>
        <w:rPr>
          <w:rFonts w:ascii="Times New Roman" w:hAnsi="Times New Roman"/>
          <w:sz w:val="24"/>
          <w:szCs w:val="24"/>
        </w:rPr>
      </w:pPr>
      <w:r w:rsidRPr="007C5E2B">
        <w:rPr>
          <w:rFonts w:ascii="Times New Roman" w:hAnsi="Times New Roman"/>
          <w:sz w:val="24"/>
          <w:szCs w:val="24"/>
        </w:rPr>
        <w:t xml:space="preserve">приказом департамента </w:t>
      </w:r>
    </w:p>
    <w:p w:rsidR="004053B4" w:rsidRPr="007C5E2B" w:rsidRDefault="004053B4" w:rsidP="004053B4">
      <w:pPr>
        <w:pStyle w:val="a5"/>
        <w:ind w:left="6379"/>
        <w:jc w:val="both"/>
        <w:rPr>
          <w:rFonts w:ascii="Times New Roman" w:hAnsi="Times New Roman"/>
          <w:sz w:val="24"/>
          <w:szCs w:val="24"/>
        </w:rPr>
      </w:pPr>
      <w:r w:rsidRPr="007C5E2B">
        <w:rPr>
          <w:rFonts w:ascii="Times New Roman" w:hAnsi="Times New Roman"/>
          <w:sz w:val="24"/>
          <w:szCs w:val="24"/>
        </w:rPr>
        <w:t xml:space="preserve">образования и науки </w:t>
      </w:r>
    </w:p>
    <w:p w:rsidR="004053B4" w:rsidRPr="007C5E2B" w:rsidRDefault="004053B4" w:rsidP="004053B4">
      <w:pPr>
        <w:pStyle w:val="a5"/>
        <w:ind w:left="6379"/>
        <w:jc w:val="both"/>
        <w:rPr>
          <w:rFonts w:ascii="Times New Roman" w:hAnsi="Times New Roman"/>
          <w:sz w:val="24"/>
          <w:szCs w:val="24"/>
        </w:rPr>
      </w:pPr>
      <w:r w:rsidRPr="007C5E2B">
        <w:rPr>
          <w:rFonts w:ascii="Times New Roman" w:hAnsi="Times New Roman"/>
          <w:sz w:val="24"/>
          <w:szCs w:val="24"/>
        </w:rPr>
        <w:t>Костромской области</w:t>
      </w:r>
    </w:p>
    <w:p w:rsidR="004053B4" w:rsidRPr="007C5E2B" w:rsidRDefault="000C468E" w:rsidP="004053B4">
      <w:pPr>
        <w:pStyle w:val="Default"/>
        <w:ind w:left="6379"/>
        <w:rPr>
          <w:color w:val="auto"/>
          <w:u w:val="single"/>
        </w:rPr>
      </w:pPr>
      <w:r>
        <w:rPr>
          <w:color w:val="auto"/>
        </w:rPr>
        <w:t>от «29» 07</w:t>
      </w:r>
      <w:r w:rsidR="004053B4" w:rsidRPr="007C5E2B">
        <w:rPr>
          <w:color w:val="auto"/>
        </w:rPr>
        <w:t xml:space="preserve">.2019г. № </w:t>
      </w:r>
      <w:r>
        <w:rPr>
          <w:color w:val="auto"/>
        </w:rPr>
        <w:t>1266</w:t>
      </w:r>
    </w:p>
    <w:p w:rsidR="004053B4" w:rsidRPr="007C5E2B" w:rsidRDefault="004053B4" w:rsidP="004053B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C5E2B">
        <w:rPr>
          <w:rFonts w:ascii="Times New Roman" w:hAnsi="Times New Roman"/>
          <w:sz w:val="24"/>
          <w:szCs w:val="24"/>
        </w:rPr>
        <w:t>Положение</w:t>
      </w:r>
    </w:p>
    <w:p w:rsidR="004053B4" w:rsidRDefault="004053B4" w:rsidP="004053B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C5E2B">
        <w:rPr>
          <w:rFonts w:ascii="Times New Roman" w:hAnsi="Times New Roman"/>
          <w:sz w:val="24"/>
          <w:szCs w:val="24"/>
        </w:rPr>
        <w:t xml:space="preserve">о региональной выставке - конкурсе научно – технических работ, изобретений, </w:t>
      </w:r>
    </w:p>
    <w:p w:rsidR="004053B4" w:rsidRPr="007C5E2B" w:rsidRDefault="004053B4" w:rsidP="004053B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C5E2B">
        <w:rPr>
          <w:rFonts w:ascii="Times New Roman" w:hAnsi="Times New Roman"/>
          <w:sz w:val="24"/>
          <w:szCs w:val="24"/>
        </w:rPr>
        <w:t xml:space="preserve">современных разработок и рационализаторских проектов </w:t>
      </w:r>
    </w:p>
    <w:p w:rsidR="004053B4" w:rsidRPr="007C5E2B" w:rsidRDefault="004053B4" w:rsidP="004053B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C5E2B">
        <w:rPr>
          <w:rFonts w:ascii="Times New Roman" w:hAnsi="Times New Roman"/>
          <w:sz w:val="24"/>
          <w:szCs w:val="24"/>
        </w:rPr>
        <w:t>«Инновационный потенциал молодёжи Костромской области»</w:t>
      </w:r>
    </w:p>
    <w:p w:rsidR="004053B4" w:rsidRPr="007C5E2B" w:rsidRDefault="004053B4" w:rsidP="004053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053B4" w:rsidRPr="007C5E2B" w:rsidRDefault="004053B4" w:rsidP="004053B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E2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C5E2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053B4" w:rsidRPr="007C5E2B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C5E2B">
        <w:rPr>
          <w:rFonts w:ascii="Times New Roman" w:hAnsi="Times New Roman"/>
          <w:sz w:val="24"/>
          <w:szCs w:val="24"/>
        </w:rPr>
        <w:t xml:space="preserve">1. Региональная выставка – конкурс научно – технических работ, изобретений, современных разработок и рационализаторских проектов «Инновационный потенциал молодёжи Костромской области» (далее - Выставка-конкурс) проводится департаментом образования и науки Костромской области, </w:t>
      </w:r>
      <w:r>
        <w:rPr>
          <w:rFonts w:ascii="Times New Roman" w:hAnsi="Times New Roman"/>
          <w:sz w:val="24"/>
          <w:szCs w:val="24"/>
        </w:rPr>
        <w:t>ГБУ ДО КО «Центр</w:t>
      </w:r>
      <w:r w:rsidRPr="007C5E2B">
        <w:rPr>
          <w:rFonts w:ascii="Times New Roman" w:hAnsi="Times New Roman"/>
          <w:sz w:val="24"/>
          <w:szCs w:val="24"/>
        </w:rPr>
        <w:t xml:space="preserve"> научно-технического творчества </w:t>
      </w:r>
      <w:r>
        <w:rPr>
          <w:rFonts w:ascii="Times New Roman" w:hAnsi="Times New Roman"/>
          <w:sz w:val="24"/>
          <w:szCs w:val="24"/>
        </w:rPr>
        <w:t xml:space="preserve">и детско-юношеского туризма </w:t>
      </w:r>
      <w:r w:rsidRPr="007C5E2B">
        <w:rPr>
          <w:rFonts w:ascii="Times New Roman" w:hAnsi="Times New Roman"/>
          <w:sz w:val="24"/>
          <w:szCs w:val="24"/>
        </w:rPr>
        <w:t xml:space="preserve">«Истоки» </w:t>
      </w:r>
      <w:r>
        <w:rPr>
          <w:rFonts w:ascii="Times New Roman" w:hAnsi="Times New Roman"/>
          <w:sz w:val="24"/>
          <w:szCs w:val="24"/>
        </w:rPr>
        <w:t xml:space="preserve">(далее - ГБУ ДО КО ЦНТТиДЮТ «Истоки») </w:t>
      </w:r>
      <w:r w:rsidRPr="007C5E2B">
        <w:rPr>
          <w:rFonts w:ascii="Times New Roman" w:hAnsi="Times New Roman"/>
          <w:sz w:val="24"/>
          <w:szCs w:val="24"/>
        </w:rPr>
        <w:t xml:space="preserve">совместно с Костромским областным Советом общественной организации ВОИР в соответствии с планом работы департамента образования и науки Костромской области в рамках </w:t>
      </w:r>
      <w:r w:rsidRPr="007C5E2B">
        <w:rPr>
          <w:rFonts w:ascii="Times New Roman" w:eastAsia="Calibri" w:hAnsi="Times New Roman"/>
          <w:sz w:val="24"/>
          <w:szCs w:val="24"/>
        </w:rPr>
        <w:t xml:space="preserve">регионального Фестиваля </w:t>
      </w:r>
      <w:r w:rsidRPr="007C5E2B">
        <w:rPr>
          <w:rFonts w:ascii="Times New Roman" w:hAnsi="Times New Roman"/>
          <w:bCs/>
          <w:sz w:val="24"/>
          <w:szCs w:val="24"/>
        </w:rPr>
        <w:t>научно-технического творчества «Инновационная волна»</w:t>
      </w:r>
      <w:r w:rsidRPr="007C5E2B">
        <w:rPr>
          <w:rFonts w:ascii="Times New Roman" w:hAnsi="Times New Roman"/>
          <w:sz w:val="24"/>
          <w:szCs w:val="24"/>
        </w:rPr>
        <w:t>.</w:t>
      </w:r>
    </w:p>
    <w:p w:rsidR="004053B4" w:rsidRPr="007C5E2B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C5E2B">
        <w:rPr>
          <w:rFonts w:ascii="Times New Roman" w:hAnsi="Times New Roman"/>
          <w:sz w:val="24"/>
          <w:szCs w:val="24"/>
        </w:rPr>
        <w:t>2. Целью проведения: повышения инновационной активности в научно – технической сфере, создания благоприятных условий для реализации интеллектуально-творческих, проектно-конструкторских и научно-технических интересов и способностей обучающихся, студентов, аспирантов, молодых учёных образовательных организаций и дополнительного образования Костромской области.</w:t>
      </w:r>
    </w:p>
    <w:p w:rsidR="004053B4" w:rsidRPr="007C5E2B" w:rsidRDefault="004053B4" w:rsidP="004053B4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Задачи В</w:t>
      </w:r>
      <w:r w:rsidRPr="007C5E2B">
        <w:rPr>
          <w:rFonts w:ascii="Times New Roman" w:hAnsi="Times New Roman"/>
          <w:bCs/>
          <w:sz w:val="24"/>
          <w:szCs w:val="24"/>
        </w:rPr>
        <w:t>ыставки-конкурса:</w:t>
      </w:r>
    </w:p>
    <w:p w:rsidR="004053B4" w:rsidRPr="007C5E2B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C5E2B">
        <w:rPr>
          <w:rFonts w:ascii="Times New Roman" w:hAnsi="Times New Roman"/>
          <w:sz w:val="24"/>
          <w:szCs w:val="24"/>
        </w:rPr>
        <w:t>1) развитие общей культуры, креативности, технического, творческого мышления молодёжи, рабочих, инженеров предприятий и организаций;</w:t>
      </w:r>
    </w:p>
    <w:p w:rsidR="004053B4" w:rsidRPr="007C5E2B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C5E2B">
        <w:rPr>
          <w:rFonts w:ascii="Times New Roman" w:hAnsi="Times New Roman"/>
          <w:sz w:val="24"/>
          <w:szCs w:val="24"/>
        </w:rPr>
        <w:t>2) мотивация к изобретательству, развитие познавательной и творческой активности;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повышение статуса, общественной значимости и привлекательности деятельности в сфере производства, техники и технологий, социально значимой творческой деятельности;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создание условий для публичного размещения результатов интеллектуального и технического творчества, изобретательства и рационализации; 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5)апробация результатов научно-технической и изобретательской, и рационализаторской деятельности;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поиск новых идей в развитии интеллектуального, технического творчества, изобретательства и рационализации, мониторинг, поддержка и продвижение перспективных технических идей, проектов, изобретений и рационализаторских предложений.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Организатором конкурса является департамент образования и науки Костромской области.</w:t>
      </w:r>
    </w:p>
    <w:p w:rsidR="004053B4" w:rsidRDefault="004053B4" w:rsidP="004053B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. Участники выставки-конкурса</w:t>
      </w:r>
    </w:p>
    <w:p w:rsidR="004053B4" w:rsidRDefault="004053B4" w:rsidP="004053B4">
      <w:pPr>
        <w:pStyle w:val="a5"/>
        <w:tabs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В Выставке-конкурсе могут принимать участие обучающиеся общеобразовательных организаций, профессиональных образовательных организаций и образовательных организаций дополнительного образования, студенты организаций высшего образования, аспиранты, молодые учёные, рабочие в возрасте от 14 до 30 лет (далее – участники конкурса). </w:t>
      </w:r>
    </w:p>
    <w:p w:rsidR="004053B4" w:rsidRDefault="004053B4" w:rsidP="004053B4">
      <w:pPr>
        <w:pStyle w:val="a5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Выделяются две возрастные группы участников: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младшая возрастная группа – обучающиеся общеобразовательных организаций, профессиональных образовательных организаций 1-2 курса и организаций дополнительного образования в возрасте от 14 до 19 лет, студенты 1 курса образовательных организаций высшего образования;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старшая возрастная группа -</w:t>
      </w:r>
      <w:r w:rsidRPr="00B36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 профессиональных образовательных организаций 3-4 курса, студенты 2-5 курсов образовательных организаций высшего образования, аспиранты, молодые учёные, рабочие в возрасте от 19 до 30 лет.</w:t>
      </w:r>
    </w:p>
    <w:p w:rsidR="004053B4" w:rsidRDefault="004053B4" w:rsidP="004053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Порядок и сроки проведения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Выставка-конкурс проводится в два этапа:</w:t>
      </w:r>
    </w:p>
    <w:p w:rsidR="004053B4" w:rsidRDefault="004053B4" w:rsidP="004053B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– проходит в образовательных организациях, в срок до 1 сентября 2019 года;</w:t>
      </w:r>
    </w:p>
    <w:p w:rsidR="004053B4" w:rsidRDefault="004053B4" w:rsidP="004053B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этап – региональный, проходит с 1 октября по 29 ноября 2019 года. </w:t>
      </w:r>
    </w:p>
    <w:p w:rsidR="004053B4" w:rsidRDefault="004053B4" w:rsidP="00810786">
      <w:pPr>
        <w:pStyle w:val="a5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по 11 октября 2019 года оргкомитет принимает конкурсные работы от образовательных организаций, в том числе проекты, которые будут экспонироваться на Выставке по адресу: г. Кострома, ул. 1 Мая, д. 4/9, каб. 302, тел: 31-10-94.</w:t>
      </w:r>
    </w:p>
    <w:p w:rsidR="004053B4" w:rsidRDefault="004053B4" w:rsidP="00810786">
      <w:pPr>
        <w:pStyle w:val="a5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15 по 18 октября 2019 года членами экспертного совета проводится предварительная экспертиза представленных конкурсных материалов, подводятся предварительные итоги.</w:t>
      </w:r>
    </w:p>
    <w:p w:rsidR="004053B4" w:rsidRDefault="004053B4" w:rsidP="00810786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октября 2019 года проводится открытие Выставки-конкурса.</w:t>
      </w:r>
    </w:p>
    <w:p w:rsidR="004053B4" w:rsidRDefault="004053B4" w:rsidP="004053B4">
      <w:pPr>
        <w:pStyle w:val="Default"/>
        <w:tabs>
          <w:tab w:val="left" w:pos="567"/>
          <w:tab w:val="left" w:pos="851"/>
        </w:tabs>
        <w:ind w:left="540"/>
        <w:jc w:val="both"/>
        <w:rPr>
          <w:color w:val="auto"/>
        </w:rPr>
      </w:pPr>
      <w:r>
        <w:rPr>
          <w:color w:val="auto"/>
        </w:rPr>
        <w:t xml:space="preserve"> 11. В рамках открытия выставки-конкурса 29 октября 2019 года проводятся:</w:t>
      </w:r>
    </w:p>
    <w:p w:rsidR="004053B4" w:rsidRDefault="004053B4" w:rsidP="004053B4">
      <w:pPr>
        <w:pStyle w:val="Default"/>
        <w:tabs>
          <w:tab w:val="left" w:pos="567"/>
          <w:tab w:val="left" w:pos="851"/>
        </w:tabs>
        <w:jc w:val="both"/>
        <w:rPr>
          <w:color w:val="auto"/>
        </w:rPr>
      </w:pPr>
      <w:r>
        <w:rPr>
          <w:color w:val="auto"/>
        </w:rPr>
        <w:tab/>
        <w:t>- конференция «Инновационный потенциал молодёжи Кос</w:t>
      </w:r>
      <w:r w:rsidR="00AF1973">
        <w:rPr>
          <w:color w:val="auto"/>
        </w:rPr>
        <w:t>тромского края. Связь поколений</w:t>
      </w:r>
      <w:r>
        <w:rPr>
          <w:color w:val="auto"/>
        </w:rPr>
        <w:t>» (далее – Конференция)</w:t>
      </w:r>
      <w:r w:rsidR="00AF1973">
        <w:rPr>
          <w:color w:val="auto"/>
        </w:rPr>
        <w:t>.</w:t>
      </w:r>
      <w:r>
        <w:rPr>
          <w:color w:val="auto"/>
        </w:rPr>
        <w:t xml:space="preserve"> </w:t>
      </w:r>
    </w:p>
    <w:p w:rsidR="004053B4" w:rsidRDefault="004053B4" w:rsidP="004053B4">
      <w:pPr>
        <w:pStyle w:val="Default"/>
        <w:tabs>
          <w:tab w:val="left" w:pos="567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- региональная выставка по лего-конструированию </w:t>
      </w:r>
      <w:r>
        <w:rPr>
          <w:rStyle w:val="a8"/>
          <w:color w:val="auto"/>
        </w:rPr>
        <w:t>«Арсенал Великой Победы»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>для обучающихся общеобразовательных организаций и организаций дополнительного образования.</w:t>
      </w:r>
      <w:r>
        <w:rPr>
          <w:color w:val="auto"/>
        </w:rPr>
        <w:t xml:space="preserve"> Сроки представления заявок, творческих работ, порядок и место проведения, условия проведения, определение победителей и награждение участников выставки по лего-конструированию определяется дополнительно Положением о проведении мероприятия.</w:t>
      </w:r>
    </w:p>
    <w:p w:rsidR="004053B4" w:rsidRPr="002F4B97" w:rsidRDefault="004053B4" w:rsidP="004053B4">
      <w:pPr>
        <w:pStyle w:val="Default"/>
        <w:ind w:firstLine="567"/>
        <w:jc w:val="both"/>
        <w:rPr>
          <w:color w:val="FF0000"/>
        </w:rPr>
      </w:pPr>
      <w:r w:rsidRPr="00A849B7">
        <w:rPr>
          <w:color w:val="auto"/>
        </w:rPr>
        <w:t>-</w:t>
      </w:r>
      <w:r>
        <w:rPr>
          <w:color w:val="FF0000"/>
        </w:rPr>
        <w:t xml:space="preserve"> </w:t>
      </w:r>
      <w:r w:rsidR="00AF1973">
        <w:t>профориентационные</w:t>
      </w:r>
      <w:r>
        <w:t xml:space="preserve"> </w:t>
      </w:r>
      <w:r w:rsidR="00AF1973">
        <w:t xml:space="preserve">мероприятия </w:t>
      </w:r>
      <w:r>
        <w:t>с выпускными и предвыпускными классами общеобразовательных органи</w:t>
      </w:r>
      <w:r w:rsidR="00AF1973">
        <w:t>заций по теме «Путь в профессию</w:t>
      </w:r>
      <w:r>
        <w:t>».</w:t>
      </w:r>
    </w:p>
    <w:p w:rsidR="004053B4" w:rsidRPr="00A60DC0" w:rsidRDefault="004053B4" w:rsidP="004053B4">
      <w:pPr>
        <w:pStyle w:val="Default"/>
        <w:tabs>
          <w:tab w:val="left" w:pos="142"/>
          <w:tab w:val="left" w:pos="709"/>
        </w:tabs>
        <w:jc w:val="both"/>
        <w:rPr>
          <w:bCs/>
        </w:rPr>
      </w:pPr>
      <w:r>
        <w:rPr>
          <w:color w:val="auto"/>
        </w:rPr>
        <w:tab/>
      </w:r>
      <w:r>
        <w:rPr>
          <w:color w:val="auto"/>
        </w:rPr>
        <w:tab/>
      </w:r>
      <w:r w:rsidRPr="00992E72">
        <w:rPr>
          <w:color w:val="auto"/>
        </w:rPr>
        <w:t>-</w:t>
      </w:r>
      <w:r>
        <w:t xml:space="preserve"> р</w:t>
      </w:r>
      <w:r w:rsidRPr="00992E72">
        <w:t xml:space="preserve">егиональный отборочный этап </w:t>
      </w:r>
      <w:r>
        <w:rPr>
          <w:bCs/>
        </w:rPr>
        <w:t>всероссийского к</w:t>
      </w:r>
      <w:r w:rsidRPr="00992E72">
        <w:rPr>
          <w:bCs/>
        </w:rPr>
        <w:t>онкурса научных и инженерных проектов «Балтий</w:t>
      </w:r>
      <w:r>
        <w:rPr>
          <w:bCs/>
        </w:rPr>
        <w:t>ский научно-инженерный конкурс»</w:t>
      </w:r>
      <w:r w:rsidRPr="00992E72">
        <w:rPr>
          <w:bCs/>
        </w:rPr>
        <w:t xml:space="preserve"> обучающихся стар</w:t>
      </w:r>
      <w:r>
        <w:rPr>
          <w:bCs/>
        </w:rPr>
        <w:t xml:space="preserve">ших классов </w:t>
      </w:r>
      <w:r w:rsidRPr="00992E72">
        <w:rPr>
          <w:bCs/>
        </w:rPr>
        <w:t>общеобразовательных организаций и обучающихся младших курсов профессиональных образовательных организаций Костромской области.</w:t>
      </w:r>
      <w:r w:rsidRPr="00992E72">
        <w:rPr>
          <w:color w:val="auto"/>
        </w:rPr>
        <w:t xml:space="preserve"> Сроки представления заявок, творческих работ, порядок и место проведения, условия проведения, определение победителей</w:t>
      </w:r>
      <w:r>
        <w:rPr>
          <w:color w:val="auto"/>
        </w:rPr>
        <w:t xml:space="preserve"> и награждение участников В</w:t>
      </w:r>
      <w:r w:rsidRPr="00992E72">
        <w:rPr>
          <w:color w:val="auto"/>
        </w:rPr>
        <w:t>ыставки определяется дополнительно Положением о проведении мероприятия.</w:t>
      </w:r>
    </w:p>
    <w:p w:rsidR="004053B4" w:rsidRDefault="004053B4" w:rsidP="00810786">
      <w:pPr>
        <w:pStyle w:val="a5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Конференции по данным предварительных итогов экспертного совета проводится защита победителями и призёрами конкурсных работ. Подводятся окончательные итоги, определяются победители, призёры и участники 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Московского международного Салона изобретений и инновационных технологий «Архимед».</w:t>
      </w:r>
    </w:p>
    <w:p w:rsidR="004053B4" w:rsidRDefault="004053B4" w:rsidP="00810786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конференции принимают также участие руководители и специалисты из числа работодателей.</w:t>
      </w:r>
    </w:p>
    <w:p w:rsidR="004053B4" w:rsidRDefault="004053B4" w:rsidP="00810786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конференции знакомятся с изобретениями костромичей – победителей  Международного салона изобретений и инновационных технологий «Архимед» предшествующих лет. </w:t>
      </w:r>
    </w:p>
    <w:p w:rsidR="004053B4" w:rsidRDefault="004053B4" w:rsidP="00810786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6C00">
        <w:rPr>
          <w:rFonts w:ascii="Times New Roman" w:hAnsi="Times New Roman"/>
          <w:sz w:val="24"/>
          <w:szCs w:val="24"/>
        </w:rPr>
        <w:t>С 25 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1F8">
        <w:rPr>
          <w:rFonts w:ascii="Times New Roman" w:hAnsi="Times New Roman"/>
          <w:sz w:val="24"/>
          <w:szCs w:val="24"/>
        </w:rPr>
        <w:t>по 29 ноября</w:t>
      </w:r>
      <w:r>
        <w:rPr>
          <w:rFonts w:ascii="Times New Roman" w:hAnsi="Times New Roman"/>
          <w:sz w:val="24"/>
          <w:szCs w:val="24"/>
        </w:rPr>
        <w:t xml:space="preserve"> 2019 года – работа региональной Выставки-конкурса научно-технических работ.</w:t>
      </w:r>
    </w:p>
    <w:p w:rsidR="004053B4" w:rsidRDefault="004053B4" w:rsidP="00810786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Профориентационная работа с выпускными и предвыпускными классами общеобразовательных организаций по теме «Путь в профессию. Профессиональные образовательные организации и организации высшего образования Костромского региона».</w:t>
      </w:r>
    </w:p>
    <w:p w:rsidR="004053B4" w:rsidRDefault="004053B4" w:rsidP="00810786">
      <w:pPr>
        <w:pStyle w:val="a5"/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опыта среди обучающихся профессиональных образовательных организаций, организаций высшего образования по теме «Инновационный потенциал молодёжи Костромской области».</w:t>
      </w:r>
    </w:p>
    <w:p w:rsidR="004053B4" w:rsidRPr="00AF1973" w:rsidRDefault="004053B4" w:rsidP="00810786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1973">
        <w:rPr>
          <w:rFonts w:ascii="Times New Roman" w:hAnsi="Times New Roman"/>
          <w:sz w:val="24"/>
          <w:szCs w:val="24"/>
        </w:rPr>
        <w:t xml:space="preserve">Завоз экспонатов на выставку </w:t>
      </w:r>
      <w:r w:rsidR="007A6554">
        <w:rPr>
          <w:rFonts w:ascii="Times New Roman" w:hAnsi="Times New Roman"/>
          <w:sz w:val="24"/>
          <w:szCs w:val="24"/>
        </w:rPr>
        <w:t xml:space="preserve">осуществляется </w:t>
      </w:r>
      <w:r w:rsidRPr="00AF1973">
        <w:rPr>
          <w:rFonts w:ascii="Times New Roman" w:hAnsi="Times New Roman"/>
          <w:sz w:val="24"/>
          <w:szCs w:val="24"/>
        </w:rPr>
        <w:t>с 1 по 11 октября 2019 года.</w:t>
      </w:r>
    </w:p>
    <w:p w:rsidR="004053B4" w:rsidRDefault="004053B4" w:rsidP="00810786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этап – Международный Конкурс молодых изобретателей «Инновационный  потенциал молодёжи» проходит на территории Российской Федерации в рамках подготовки и </w:t>
      </w:r>
      <w:r>
        <w:rPr>
          <w:rFonts w:ascii="Times New Roman" w:hAnsi="Times New Roman"/>
          <w:sz w:val="24"/>
          <w:szCs w:val="24"/>
        </w:rPr>
        <w:lastRenderedPageBreak/>
        <w:t>проведения ежегодного Московского международного салона промышленной собственности «Архимед», для участия в котором по рекомендации экспертов направляются победители регионального этапа.</w:t>
      </w:r>
    </w:p>
    <w:p w:rsidR="004053B4" w:rsidRDefault="004053B4" w:rsidP="004053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Условия участия в Выставке- конкурсе</w:t>
      </w:r>
    </w:p>
    <w:p w:rsidR="004053B4" w:rsidRDefault="004053B4" w:rsidP="00810786">
      <w:pPr>
        <w:pStyle w:val="a5"/>
        <w:numPr>
          <w:ilvl w:val="0"/>
          <w:numId w:val="27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Выставка-конкурс проводится</w:t>
      </w:r>
      <w:r>
        <w:rPr>
          <w:rFonts w:ascii="Times New Roman" w:hAnsi="Times New Roman"/>
          <w:bCs/>
          <w:sz w:val="24"/>
          <w:szCs w:val="24"/>
        </w:rPr>
        <w:t xml:space="preserve"> по направлениям</w:t>
      </w:r>
      <w:r>
        <w:rPr>
          <w:rFonts w:ascii="Times New Roman" w:hAnsi="Times New Roman"/>
          <w:sz w:val="24"/>
          <w:szCs w:val="24"/>
        </w:rPr>
        <w:t xml:space="preserve"> развития науки и техники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приоритетным для экономики и социальной сферы </w:t>
      </w:r>
      <w:r>
        <w:rPr>
          <w:rFonts w:ascii="Times New Roman" w:hAnsi="Times New Roman"/>
          <w:sz w:val="24"/>
          <w:szCs w:val="24"/>
        </w:rPr>
        <w:t xml:space="preserve">Костромского региона, а также соответствующим направлениям Международного Конкурса молодых изобретателей «Инновационный потенциал молодёжи»: 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нанотехнологии и нанонауки, мультифункциональные материалы, основанные на системе знаний, и новые производственные процессы и устройства;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геномная наука и биотехнологии в здравоохранении, медицинская техника;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информационные технологии общества, в том числе использование компьютерных и прикладных программ для создания электронных продуктов;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аэронавтика и космос, робототехника;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качество и сохранение продовольственной продукции;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устойчивое развитие, глобальные изменения и экосистемы;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инновации в государственном управлении и обществе, основанном на знаниях;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энергоресурсосбережение;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защита от радиации;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агропромышленный комплекс;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лесопромышленный комплекс;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промышленное производство;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социально-гуманитарная сфера;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транспорт.</w:t>
      </w:r>
    </w:p>
    <w:p w:rsidR="004053B4" w:rsidRDefault="004053B4" w:rsidP="004053B4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продукция учебно-производственных мастерских представляется образовательными организациями профессионального образования в рамках направлений  (1-14) в соответствии с ФГОС.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каждому направлению предусмотрены 4 номинации: 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идея;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разработка;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изобретательство;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рационализация.</w:t>
      </w:r>
    </w:p>
    <w:p w:rsidR="004053B4" w:rsidRDefault="004053B4" w:rsidP="00810786">
      <w:pPr>
        <w:pStyle w:val="a5"/>
        <w:numPr>
          <w:ilvl w:val="0"/>
          <w:numId w:val="27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Выставке-конкурсе необходимо в срок до 27 сентября 2019 года  представить в региональный оргкомитет по адресу: 156000, г. Кострома, ул. 1 Мая, д. 4/9, каб. 302 заявку на участие в Выставке-конкурсе по форме, согласно приложению 1 к настоящему Положению, а также пакет конкурсных документов: 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номинации идея оформляется папка, содержащая:</w:t>
      </w:r>
    </w:p>
    <w:p w:rsidR="004053B4" w:rsidRDefault="004053B4" w:rsidP="00810786">
      <w:pPr>
        <w:pStyle w:val="a5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теоретическое обоснование идеи, </w:t>
      </w:r>
    </w:p>
    <w:p w:rsidR="004053B4" w:rsidRDefault="004053B4" w:rsidP="00810786">
      <w:pPr>
        <w:pStyle w:val="a5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апробации, </w:t>
      </w:r>
    </w:p>
    <w:p w:rsidR="004053B4" w:rsidRDefault="004053B4" w:rsidP="00810786">
      <w:pPr>
        <w:pStyle w:val="a5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расчёт возможного экономического эффекта от внедрения, </w:t>
      </w:r>
    </w:p>
    <w:p w:rsidR="004053B4" w:rsidRDefault="004053B4" w:rsidP="00810786">
      <w:pPr>
        <w:pStyle w:val="a5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 дальнейшего развития.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номинации разработка предоставляется паспорт экспоната с краткими техническими параметрами (приложение № 2).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номинации изобретательство предоставляется паспорт экспоната, краткое описание технических параметров, принципа действия разработки и экономический эффект представленного изобретения, свидетельство о патентовании;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 номинации рационализация предоставляется папка, содержащая: </w:t>
      </w:r>
    </w:p>
    <w:p w:rsidR="004053B4" w:rsidRDefault="004053B4" w:rsidP="00810786">
      <w:pPr>
        <w:pStyle w:val="a5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заявление на рационализаторское предложение на специальном бланке;</w:t>
      </w:r>
    </w:p>
    <w:p w:rsidR="004053B4" w:rsidRDefault="004053B4" w:rsidP="00810786">
      <w:pPr>
        <w:pStyle w:val="a5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свидетельства на рационализаторское предложение автору и руководителю проекта отдельно, подписанные директором образовательной организации и заверенные печатью; </w:t>
      </w:r>
    </w:p>
    <w:p w:rsidR="004053B4" w:rsidRDefault="004053B4" w:rsidP="00810786">
      <w:pPr>
        <w:pStyle w:val="a5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расшифровку технических параметров устройства, в том числе принципа работы, порядка изготовления, используемые материалы, технические чертежи; </w:t>
      </w:r>
    </w:p>
    <w:p w:rsidR="004053B4" w:rsidRDefault="004053B4" w:rsidP="00810786">
      <w:pPr>
        <w:pStyle w:val="a5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экономические расчёты эффективности рационализаторского предложения;</w:t>
      </w:r>
    </w:p>
    <w:p w:rsidR="004053B4" w:rsidRDefault="004053B4" w:rsidP="00810786">
      <w:pPr>
        <w:pStyle w:val="a5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акты апробации и внедрения на производстве; </w:t>
      </w:r>
    </w:p>
    <w:p w:rsidR="004053B4" w:rsidRDefault="004053B4" w:rsidP="00810786">
      <w:pPr>
        <w:pStyle w:val="a5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отзывы специалистов профильных предприятий.</w:t>
      </w:r>
    </w:p>
    <w:p w:rsidR="004053B4" w:rsidRDefault="004053B4" w:rsidP="004053B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работе, присланной на Выставку-конкурс, обязательно прикладывается согласие на обработку персональных данных родителей или законных представителей участника, если возраст участника до 18 лет включительно. Участники старше 18 лет дают согласие на обработку персональных данных самостоятельно</w:t>
      </w:r>
      <w:r w:rsidR="007A6554">
        <w:rPr>
          <w:rFonts w:ascii="Times New Roman" w:hAnsi="Times New Roman"/>
          <w:sz w:val="24"/>
          <w:szCs w:val="24"/>
        </w:rPr>
        <w:t>. Согласие предоставляется в   одном экземпляре</w:t>
      </w:r>
      <w:r>
        <w:rPr>
          <w:rFonts w:ascii="Times New Roman" w:hAnsi="Times New Roman"/>
          <w:sz w:val="24"/>
          <w:szCs w:val="24"/>
        </w:rPr>
        <w:t xml:space="preserve"> по форме согласно приложению № 3 к настоящему Положению.</w:t>
      </w:r>
    </w:p>
    <w:p w:rsidR="004053B4" w:rsidRDefault="004053B4" w:rsidP="004053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Критерии оценки конкурсных материалов</w:t>
      </w:r>
    </w:p>
    <w:p w:rsidR="004053B4" w:rsidRDefault="004053B4" w:rsidP="00810786">
      <w:pPr>
        <w:pStyle w:val="a5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Конкурсные материалы оцениваются по следующим критериям: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1) новизна (максимальная оценка 10 баллов);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2) практическая значимость и возможность внедрения в производство (максимальная оценка 10 баллов);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3) качество оформления сопроводительной документации (максимальная оценка 5 баллов).</w:t>
      </w:r>
    </w:p>
    <w:p w:rsidR="004053B4" w:rsidRDefault="004053B4" w:rsidP="004053B4">
      <w:pPr>
        <w:pStyle w:val="a5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pacing w:val="4"/>
          <w:sz w:val="24"/>
          <w:szCs w:val="24"/>
        </w:rPr>
        <w:t>. Рабочие органы выставки- конкурса</w:t>
      </w:r>
    </w:p>
    <w:p w:rsidR="004053B4" w:rsidRPr="007960A7" w:rsidRDefault="004053B4" w:rsidP="00810786">
      <w:pPr>
        <w:pStyle w:val="a5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организации, подготовки и проведения Выставки - конкурса создаются </w:t>
      </w:r>
      <w:r w:rsidRPr="007960A7">
        <w:rPr>
          <w:rFonts w:ascii="Times New Roman" w:hAnsi="Times New Roman"/>
          <w:sz w:val="24"/>
          <w:szCs w:val="24"/>
        </w:rPr>
        <w:t>организационные комитеты и экспертные советы конкурса в образовательных организациях, региональные организационные комитеты по подготовке и проведению Выставки-конкурса, а также экспертные советы, персональный состав которых утверждается соответственно руководством образовательных организаций Костромской области и департаментом образования и науки Костромской области.</w:t>
      </w:r>
    </w:p>
    <w:p w:rsidR="004053B4" w:rsidRDefault="004053B4" w:rsidP="00810786">
      <w:pPr>
        <w:pStyle w:val="a5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комитет: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разрабатывает программы проведения мероприятий;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обеспечивает информационную поддержку участников конкурса, осуществляет приём экспонатов, сопроводительных документов;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регистрирует участников и составляет сводные каталоги по номинациям;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определяет места для экспонирования участникам конкурса;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совместно с участниками конкурса осуществляет монтаж экспозиции;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готовит наградные документы;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осуществляет проведение церемонии награждения победителей;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направляет конкурсные материалы победителей для участия в следующем этапе конкурса;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осуществляет возврат проектов по окончании конкурса в течение 5 дней.</w:t>
      </w:r>
    </w:p>
    <w:p w:rsidR="004053B4" w:rsidRDefault="004053B4" w:rsidP="00810786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Экспертный совет конкурса: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проводит экспертную оценку представленных конкурсных материалов, согласно установленным критериям оценки;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подводит итоги конкурса и определяет победителей.</w:t>
      </w:r>
    </w:p>
    <w:p w:rsidR="004053B4" w:rsidRDefault="004053B4" w:rsidP="004053B4">
      <w:pPr>
        <w:pStyle w:val="a5"/>
        <w:rPr>
          <w:rFonts w:ascii="Times New Roman" w:hAnsi="Times New Roman"/>
          <w:b/>
          <w:spacing w:val="4"/>
          <w:sz w:val="24"/>
          <w:szCs w:val="24"/>
        </w:rPr>
      </w:pPr>
    </w:p>
    <w:p w:rsidR="004053B4" w:rsidRDefault="004053B4" w:rsidP="004053B4">
      <w:pPr>
        <w:pStyle w:val="a5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Подведение итогов и награждение победителей</w:t>
      </w:r>
    </w:p>
    <w:p w:rsidR="004053B4" w:rsidRDefault="004053B4" w:rsidP="00810786">
      <w:pPr>
        <w:pStyle w:val="a5"/>
        <w:numPr>
          <w:ilvl w:val="0"/>
          <w:numId w:val="27"/>
        </w:numPr>
        <w:tabs>
          <w:tab w:val="left" w:pos="0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осуществляется экспертным советом Выставки - конкурса, </w:t>
      </w:r>
    </w:p>
    <w:p w:rsidR="004053B4" w:rsidRDefault="004053B4" w:rsidP="004053B4">
      <w:pPr>
        <w:pStyle w:val="a5"/>
        <w:tabs>
          <w:tab w:val="left" w:pos="0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критериям оценки проектов.</w:t>
      </w:r>
    </w:p>
    <w:p w:rsidR="004053B4" w:rsidRDefault="004053B4" w:rsidP="00810786">
      <w:pPr>
        <w:pStyle w:val="a5"/>
        <w:numPr>
          <w:ilvl w:val="0"/>
          <w:numId w:val="27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заносятся в ведомости оценок Выставки-конкурса.</w:t>
      </w:r>
    </w:p>
    <w:p w:rsidR="004053B4" w:rsidRDefault="004053B4" w:rsidP="004053B4">
      <w:pPr>
        <w:pStyle w:val="a5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Итоги Выставки-конкурса оформляются протоколом, который утверждается экспертным советом конкурса.</w:t>
      </w:r>
    </w:p>
    <w:p w:rsidR="004053B4" w:rsidRPr="00125E02" w:rsidRDefault="004053B4" w:rsidP="00810786">
      <w:pPr>
        <w:pStyle w:val="a5"/>
        <w:numPr>
          <w:ilvl w:val="0"/>
          <w:numId w:val="27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определяются по личным показателям (баллам) по каждому </w:t>
      </w:r>
      <w:r w:rsidRPr="00125E02">
        <w:rPr>
          <w:rFonts w:ascii="Times New Roman" w:hAnsi="Times New Roman"/>
          <w:sz w:val="24"/>
          <w:szCs w:val="24"/>
        </w:rPr>
        <w:t xml:space="preserve">направлению в каждой номинации и возрастной группе. </w:t>
      </w:r>
    </w:p>
    <w:p w:rsidR="004053B4" w:rsidRDefault="004053B4" w:rsidP="00810786">
      <w:pPr>
        <w:pStyle w:val="a5"/>
        <w:numPr>
          <w:ilvl w:val="0"/>
          <w:numId w:val="27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4B97">
        <w:rPr>
          <w:rFonts w:ascii="Times New Roman" w:hAnsi="Times New Roman"/>
          <w:sz w:val="24"/>
          <w:szCs w:val="24"/>
        </w:rPr>
        <w:t xml:space="preserve">Победители и призёры Выставки-конкурса награждаются дипломами 1, 2, 3 степени, остальные участники – свидетельствами. </w:t>
      </w:r>
    </w:p>
    <w:p w:rsidR="004053B4" w:rsidRPr="002F4B97" w:rsidRDefault="004053B4" w:rsidP="00810786">
      <w:pPr>
        <w:pStyle w:val="a5"/>
        <w:numPr>
          <w:ilvl w:val="0"/>
          <w:numId w:val="27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4B97">
        <w:rPr>
          <w:rFonts w:ascii="Times New Roman" w:hAnsi="Times New Roman"/>
          <w:sz w:val="24"/>
          <w:szCs w:val="24"/>
        </w:rPr>
        <w:lastRenderedPageBreak/>
        <w:t>Лучшие проекты презентуются на региональной Выставке-конкурсе научно-технических работ и направляются для участия: в выставке Московского международного салона изобретений и инновационных технологий «Архимед», конкурсе молодых изобретателей.</w:t>
      </w:r>
    </w:p>
    <w:p w:rsidR="004053B4" w:rsidRDefault="004053B4" w:rsidP="00810786">
      <w:pPr>
        <w:pStyle w:val="a5"/>
        <w:numPr>
          <w:ilvl w:val="0"/>
          <w:numId w:val="27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региональной Выставки – конкурса научно – технических работ, изобретений, современных разработок и рационализаторских проектов «Инновационный потенциал молодёжи Костромской области», занявшие 1 места, набравшие наибольшее количество баллов в общем рейтинге, рекомендуются</w:t>
      </w:r>
      <w:r>
        <w:rPr>
          <w:rFonts w:ascii="Times New Roman" w:hAnsi="Times New Roman"/>
          <w:bCs/>
          <w:sz w:val="24"/>
          <w:szCs w:val="24"/>
        </w:rPr>
        <w:t xml:space="preserve"> на соискание Премии администрации Костромской области.</w:t>
      </w:r>
    </w:p>
    <w:p w:rsidR="004053B4" w:rsidRDefault="004053B4" w:rsidP="00810786">
      <w:pPr>
        <w:pStyle w:val="a5"/>
        <w:numPr>
          <w:ilvl w:val="0"/>
          <w:numId w:val="27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Выставки-конкурса издаётся приказ департамента образования и науки Костромской области.</w:t>
      </w:r>
    </w:p>
    <w:p w:rsidR="004053B4" w:rsidRDefault="004053B4" w:rsidP="004053B4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jc w:val="both"/>
      </w:pPr>
    </w:p>
    <w:p w:rsidR="004053B4" w:rsidRDefault="004053B4" w:rsidP="004053B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VI</w:t>
      </w:r>
      <w:r>
        <w:rPr>
          <w:rFonts w:eastAsia="Calibri"/>
          <w:b/>
          <w:bCs/>
          <w:lang w:val="en-US" w:eastAsia="en-US"/>
        </w:rPr>
        <w:t>II</w:t>
      </w:r>
      <w:r>
        <w:rPr>
          <w:rFonts w:eastAsia="Calibri"/>
          <w:b/>
          <w:bCs/>
          <w:lang w:eastAsia="en-US"/>
        </w:rPr>
        <w:t>. Финансирование мероприятия.</w:t>
      </w:r>
    </w:p>
    <w:p w:rsidR="004053B4" w:rsidRDefault="004053B4" w:rsidP="004053B4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33.</w:t>
      </w:r>
      <w:r>
        <w:rPr>
          <w:rFonts w:ascii="Times New Roman" w:hAnsi="Times New Roman"/>
          <w:sz w:val="24"/>
          <w:szCs w:val="24"/>
        </w:rPr>
        <w:t xml:space="preserve"> Расходы на организацию и проведение</w:t>
      </w:r>
      <w:r w:rsidRPr="00863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Выставки</w:t>
      </w:r>
      <w:r w:rsidRPr="007C5E2B">
        <w:rPr>
          <w:rFonts w:ascii="Times New Roman" w:hAnsi="Times New Roman"/>
          <w:sz w:val="24"/>
          <w:szCs w:val="24"/>
        </w:rPr>
        <w:t>-конкурс</w:t>
      </w:r>
      <w:r>
        <w:rPr>
          <w:rFonts w:ascii="Times New Roman" w:hAnsi="Times New Roman"/>
          <w:sz w:val="24"/>
          <w:szCs w:val="24"/>
        </w:rPr>
        <w:t xml:space="preserve">а осуществляются в пределах сметы расходов на проведение мероприятий ГБУ ДО КО ЦНТТиДЮТ «Истоки» </w:t>
      </w:r>
      <w:r w:rsidRPr="000A3DA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2019-</w:t>
      </w:r>
      <w:r w:rsidRPr="000A3DA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 учебном</w:t>
      </w:r>
      <w:r w:rsidRPr="000A3DA2">
        <w:rPr>
          <w:rFonts w:ascii="Times New Roman" w:hAnsi="Times New Roman"/>
          <w:sz w:val="24"/>
          <w:szCs w:val="24"/>
        </w:rPr>
        <w:t xml:space="preserve"> году, </w:t>
      </w:r>
      <w:r>
        <w:rPr>
          <w:rFonts w:ascii="Times New Roman" w:hAnsi="Times New Roman"/>
          <w:sz w:val="24"/>
          <w:szCs w:val="24"/>
        </w:rPr>
        <w:t xml:space="preserve">утверждённой департаментом образования и науки Костромской области. </w:t>
      </w:r>
    </w:p>
    <w:p w:rsidR="004053B4" w:rsidRDefault="004053B4" w:rsidP="004053B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</w:t>
      </w:r>
    </w:p>
    <w:p w:rsidR="004053B4" w:rsidRDefault="004053B4" w:rsidP="004053B4">
      <w:pPr>
        <w:rPr>
          <w:rFonts w:ascii="Times New Roman CYR" w:hAnsi="Times New Roman CYR"/>
          <w:sz w:val="28"/>
        </w:rPr>
        <w:sectPr w:rsidR="004053B4" w:rsidSect="00982E30">
          <w:footerReference w:type="default" r:id="rId8"/>
          <w:pgSz w:w="11906" w:h="16838"/>
          <w:pgMar w:top="1134" w:right="851" w:bottom="851" w:left="1418" w:header="709" w:footer="0" w:gutter="0"/>
          <w:cols w:space="720"/>
          <w:docGrid w:linePitch="326"/>
        </w:sectPr>
      </w:pPr>
    </w:p>
    <w:p w:rsidR="004053B4" w:rsidRDefault="004053B4" w:rsidP="004053B4">
      <w:pPr>
        <w:pStyle w:val="a5"/>
        <w:ind w:firstLine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053B4" w:rsidRDefault="004053B4" w:rsidP="004053B4">
      <w:pPr>
        <w:pStyle w:val="a5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региональной выставке – конкурсе</w:t>
      </w:r>
    </w:p>
    <w:p w:rsidR="004053B4" w:rsidRDefault="004053B4" w:rsidP="004053B4">
      <w:pPr>
        <w:pStyle w:val="a5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 – технических работ, изобретений, современных разработок и рационализаторских проектов </w:t>
      </w:r>
    </w:p>
    <w:p w:rsidR="004053B4" w:rsidRDefault="004053B4" w:rsidP="004053B4">
      <w:pPr>
        <w:pStyle w:val="a5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«Инновационный потенциал молодёжи Костромской области»</w:t>
      </w:r>
    </w:p>
    <w:p w:rsidR="004053B4" w:rsidRDefault="004053B4" w:rsidP="004053B4">
      <w:pPr>
        <w:pStyle w:val="18"/>
        <w:jc w:val="right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4053B4" w:rsidRDefault="004053B4" w:rsidP="004053B4">
      <w:pPr>
        <w:pStyle w:val="a5"/>
        <w:ind w:firstLine="15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региональном конкурсе научно – технических работ, изобретений, современных разработок и рационализаторских проектов «Инновационный потенциал молодёжи Костромской области»</w:t>
      </w:r>
    </w:p>
    <w:p w:rsidR="004053B4" w:rsidRDefault="004053B4" w:rsidP="004053B4">
      <w:pPr>
        <w:pStyle w:val="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(представляется на бумажном носителе в двух экземплярах в формате А 4 и в электронном виде на диске </w:t>
      </w:r>
      <w:r>
        <w:rPr>
          <w:rFonts w:ascii="Times New Roman" w:hAnsi="Times New Roman"/>
          <w:sz w:val="20"/>
          <w:szCs w:val="20"/>
          <w:lang w:val="en-US"/>
        </w:rPr>
        <w:t>CD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RW</w:t>
      </w:r>
      <w:r>
        <w:rPr>
          <w:rFonts w:ascii="Times New Roman" w:hAnsi="Times New Roman"/>
          <w:sz w:val="20"/>
          <w:szCs w:val="20"/>
        </w:rPr>
        <w:t>)</w:t>
      </w:r>
    </w:p>
    <w:p w:rsidR="004053B4" w:rsidRDefault="004053B4" w:rsidP="004053B4">
      <w:pPr>
        <w:pStyle w:val="18"/>
        <w:jc w:val="center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1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"/>
        <w:gridCol w:w="2274"/>
        <w:gridCol w:w="1743"/>
        <w:gridCol w:w="1701"/>
        <w:gridCol w:w="1985"/>
        <w:gridCol w:w="1984"/>
        <w:gridCol w:w="2410"/>
        <w:gridCol w:w="2345"/>
      </w:tblGrid>
      <w:tr w:rsidR="004053B4" w:rsidTr="0022120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B4" w:rsidRDefault="004053B4" w:rsidP="00221206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B4" w:rsidRPr="000C0A43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A4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Наименование предприятия, организации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 научно-технической работы</w:t>
            </w:r>
          </w:p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автора (ов)</w:t>
            </w:r>
          </w:p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месяц, года рождения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 (полностью),</w:t>
            </w:r>
          </w:p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4053B4" w:rsidTr="0022120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</w:tr>
      <w:tr w:rsidR="004053B4" w:rsidTr="0022120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</w:tr>
    </w:tbl>
    <w:p w:rsidR="004053B4" w:rsidRDefault="004053B4" w:rsidP="004053B4">
      <w:pPr>
        <w:rPr>
          <w:bCs/>
        </w:rPr>
      </w:pPr>
    </w:p>
    <w:p w:rsidR="004053B4" w:rsidRDefault="004053B4" w:rsidP="004053B4"/>
    <w:p w:rsidR="004053B4" w:rsidRDefault="004053B4" w:rsidP="004053B4">
      <w:pPr>
        <w:tabs>
          <w:tab w:val="left" w:pos="7182"/>
        </w:tabs>
        <w:rPr>
          <w:bCs/>
        </w:rPr>
      </w:pPr>
      <w:r>
        <w:rPr>
          <w:bCs/>
        </w:rPr>
        <w:t>Директор образовательной организации, предприятия/организации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</w:t>
      </w:r>
    </w:p>
    <w:p w:rsidR="004053B4" w:rsidRDefault="004053B4" w:rsidP="004053B4">
      <w:pPr>
        <w:tabs>
          <w:tab w:val="left" w:pos="7182"/>
        </w:tabs>
        <w:ind w:left="8505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(подпись, </w:t>
      </w:r>
      <w:r>
        <w:t>расшифровка подписи</w:t>
      </w:r>
      <w:r>
        <w:rPr>
          <w:bCs/>
        </w:rPr>
        <w:t xml:space="preserve">)  </w:t>
      </w:r>
    </w:p>
    <w:p w:rsidR="004053B4" w:rsidRDefault="004053B4" w:rsidP="004053B4">
      <w:pPr>
        <w:pStyle w:val="a0"/>
        <w:rPr>
          <w:b w:val="0"/>
        </w:rPr>
      </w:pPr>
      <w:r>
        <w:rPr>
          <w:b w:val="0"/>
        </w:rPr>
        <w:t>Место печати</w:t>
      </w:r>
    </w:p>
    <w:p w:rsidR="004053B4" w:rsidRDefault="004053B4" w:rsidP="004053B4">
      <w:pPr>
        <w:ind w:left="4320" w:right="277" w:firstLine="360"/>
        <w:jc w:val="right"/>
        <w:rPr>
          <w:rFonts w:ascii="Times New Roman CYR" w:hAnsi="Times New Roman CYR"/>
          <w:sz w:val="28"/>
        </w:rPr>
      </w:pPr>
    </w:p>
    <w:p w:rsidR="004053B4" w:rsidRDefault="004053B4" w:rsidP="004053B4">
      <w:pPr>
        <w:rPr>
          <w:sz w:val="28"/>
          <w:szCs w:val="28"/>
        </w:rPr>
        <w:sectPr w:rsidR="004053B4" w:rsidSect="00982E30">
          <w:pgSz w:w="16838" w:h="11906" w:orient="landscape"/>
          <w:pgMar w:top="1418" w:right="1134" w:bottom="851" w:left="851" w:header="709" w:footer="0" w:gutter="0"/>
          <w:cols w:space="720"/>
          <w:docGrid w:linePitch="326"/>
        </w:sectPr>
      </w:pPr>
    </w:p>
    <w:p w:rsidR="004053B4" w:rsidRDefault="004053B4" w:rsidP="004053B4">
      <w:pPr>
        <w:pStyle w:val="a5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053B4" w:rsidRDefault="004053B4" w:rsidP="004053B4">
      <w:pPr>
        <w:pStyle w:val="a5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региональной выставке – конкурсе научно – технических работ, изобретений, современных разработок и рационализаторских проектов «Инновационный потенциал молодёжи Костромской области</w:t>
      </w:r>
    </w:p>
    <w:p w:rsidR="004053B4" w:rsidRDefault="004053B4" w:rsidP="004053B4">
      <w:pPr>
        <w:pStyle w:val="18"/>
        <w:jc w:val="center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экспоната</w:t>
      </w:r>
    </w:p>
    <w:p w:rsidR="004053B4" w:rsidRDefault="004053B4" w:rsidP="004053B4">
      <w:pPr>
        <w:pStyle w:val="a5"/>
        <w:ind w:firstLine="15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на региональную выставку - конкурс научно – технических работ, изобретений, современных разработок и рационализаторских проектов «Инновационный потенциал молодёжи Костромской области», представленного по номинации 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 xml:space="preserve">(представляется на бумажном носителе в двух экземплярах в формате А 4 и в электронном виде на диске </w:t>
      </w:r>
      <w:r>
        <w:rPr>
          <w:rFonts w:ascii="Times New Roman" w:hAnsi="Times New Roman"/>
          <w:sz w:val="20"/>
          <w:szCs w:val="20"/>
          <w:lang w:val="en-US"/>
        </w:rPr>
        <w:t>CD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RW</w:t>
      </w:r>
      <w:r>
        <w:rPr>
          <w:rFonts w:ascii="Times New Roman" w:hAnsi="Times New Roman"/>
          <w:sz w:val="20"/>
          <w:szCs w:val="20"/>
        </w:rPr>
        <w:t>)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 xml:space="preserve">1. Автор проекта (ФИО полностью, дата рождения, курс, контактные данные,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, телефон): ____________________________________________________________________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>2. Название проекта: ___________________________________________________________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t>3.Направление, к которому относится экспонат, разработка: __________________________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t>4. Номинация: _________________________________________________________________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>4. Описание проекта (полезность, новизна, техническое описание, коммерческое применение) (объём до 3500 знаков: Times New Roman, 14 шрифт, полуторный интервал):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 xml:space="preserve">5. Актуальность решаемой задачи (соответствие приоритетным задачам экономики, экологии и социальной политики). 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 xml:space="preserve">6. Готовность разработки к использованию (НИОКР, опытный образец, промышленное использование). 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>7. Технико-экономическая эффективность от использования разработки.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 xml:space="preserve">8. Право на интеллектуальную собственность (удостоверения на рационализаторское предложение, патенты, а при их отсутствии - патентоспособность продукции). 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 xml:space="preserve">9. Целевой рынок, сравнительный анализ местных и международных конкурентов. 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t xml:space="preserve">10. Требуемые инвестиции (сумма/распределение по периодам). 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t xml:space="preserve">11. Предполагаемая/потенциальная стратегия выхода. 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>12.</w:t>
      </w:r>
      <w:r>
        <w:rPr>
          <w:bCs/>
        </w:rPr>
        <w:t xml:space="preserve"> Фамилия, имя, отчество руководителя проекта (полностью), должность, звания, постоянное место работы.</w:t>
      </w:r>
    </w:p>
    <w:p w:rsidR="004053B4" w:rsidRDefault="004053B4" w:rsidP="004053B4">
      <w:pPr>
        <w:jc w:val="both"/>
        <w:rPr>
          <w:bCs/>
        </w:rPr>
      </w:pPr>
      <w:r>
        <w:t>13.</w:t>
      </w:r>
      <w:r>
        <w:rPr>
          <w:bCs/>
        </w:rPr>
        <w:t xml:space="preserve"> Полное наименование образовательной организации, предприятия, организации, где создан экспонат, фамилия, имя, отчество директора, почтовый индекс, адрес, телефон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>Автор ___________________________(подпись и расшифровка подписи)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t>Руководитель проекта -____________ (подпись и расшифровка подписи)</w:t>
      </w:r>
    </w:p>
    <w:p w:rsidR="004053B4" w:rsidRDefault="004053B4" w:rsidP="004053B4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_________________________                _______________________</w:t>
      </w:r>
    </w:p>
    <w:p w:rsidR="004053B4" w:rsidRDefault="004053B4" w:rsidP="004053B4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(расшифровка подписи)</w:t>
      </w:r>
    </w:p>
    <w:p w:rsidR="004053B4" w:rsidRDefault="004053B4" w:rsidP="004053B4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М.п.«___»______________20____год</w:t>
      </w:r>
    </w:p>
    <w:p w:rsidR="004053B4" w:rsidRDefault="004053B4" w:rsidP="004053B4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4053B4" w:rsidRDefault="004053B4" w:rsidP="004053B4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Приложение № 3 </w:t>
      </w:r>
    </w:p>
    <w:p w:rsidR="004053B4" w:rsidRDefault="004053B4" w:rsidP="004053B4">
      <w:pPr>
        <w:pStyle w:val="a5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региональной выставке– конкурсе научно – технических работ, изобретений, современных разработок и рационализаторских проектов </w:t>
      </w:r>
    </w:p>
    <w:p w:rsidR="004053B4" w:rsidRDefault="004053B4" w:rsidP="004053B4">
      <w:pPr>
        <w:pStyle w:val="a5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«Инновационный потенциал молодёжи Костромской области»</w:t>
      </w:r>
    </w:p>
    <w:p w:rsidR="004053B4" w:rsidRDefault="004053B4" w:rsidP="004053B4">
      <w:pPr>
        <w:pStyle w:val="18"/>
        <w:jc w:val="right"/>
        <w:rPr>
          <w:rFonts w:ascii="Times New Roman" w:hAnsi="Times New Roman"/>
          <w:sz w:val="24"/>
          <w:szCs w:val="24"/>
        </w:rPr>
      </w:pPr>
    </w:p>
    <w:p w:rsidR="004053B4" w:rsidRPr="00B364A9" w:rsidRDefault="004053B4" w:rsidP="004053B4">
      <w:pPr>
        <w:pStyle w:val="22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B364A9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</w:t>
      </w:r>
    </w:p>
    <w:p w:rsidR="004053B4" w:rsidRPr="00B364A9" w:rsidRDefault="004053B4" w:rsidP="004053B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364A9">
        <w:rPr>
          <w:rFonts w:ascii="Times New Roman" w:hAnsi="Times New Roman"/>
          <w:bCs/>
          <w:sz w:val="24"/>
          <w:szCs w:val="24"/>
        </w:rPr>
        <w:t xml:space="preserve">участника региональной </w:t>
      </w:r>
      <w:r w:rsidRPr="00B364A9">
        <w:rPr>
          <w:rFonts w:ascii="Times New Roman" w:hAnsi="Times New Roman"/>
          <w:sz w:val="24"/>
          <w:szCs w:val="24"/>
        </w:rPr>
        <w:t>выставки – конкурса научно – технических работ, изобретений, современных разработок и рационализаторских проектов</w:t>
      </w:r>
    </w:p>
    <w:p w:rsidR="004053B4" w:rsidRPr="00B364A9" w:rsidRDefault="004053B4" w:rsidP="004053B4">
      <w:pPr>
        <w:pStyle w:val="Default"/>
        <w:jc w:val="center"/>
        <w:rPr>
          <w:bCs/>
          <w:color w:val="auto"/>
        </w:rPr>
      </w:pPr>
      <w:r w:rsidRPr="00B364A9">
        <w:rPr>
          <w:color w:val="auto"/>
        </w:rPr>
        <w:t>«Инновационный потенциал молодёжи Костромской области»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530"/>
        <w:gridCol w:w="5866"/>
      </w:tblGrid>
      <w:tr w:rsidR="004053B4" w:rsidRPr="00B364A9" w:rsidTr="00221206">
        <w:trPr>
          <w:trHeight w:val="8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79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Я, (фамилия, имя, отчество)</w:t>
            </w:r>
          </w:p>
        </w:tc>
      </w:tr>
      <w:tr w:rsidR="004053B4" w:rsidRPr="00B364A9" w:rsidTr="00221206">
        <w:trPr>
          <w:trHeight w:val="82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2.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79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паспорт серии номер, кем и когда выдан</w:t>
            </w:r>
          </w:p>
        </w:tc>
      </w:tr>
      <w:tr w:rsidR="004053B4" w:rsidRPr="00B364A9" w:rsidTr="00221206">
        <w:trPr>
          <w:trHeight w:val="293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3B4" w:rsidRPr="00B364A9" w:rsidRDefault="004053B4" w:rsidP="00221206">
            <w:pPr>
              <w:ind w:left="179"/>
            </w:pPr>
          </w:p>
        </w:tc>
      </w:tr>
      <w:tr w:rsidR="004053B4" w:rsidRPr="00B364A9" w:rsidTr="00221206">
        <w:trPr>
          <w:trHeight w:val="58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3.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ind w:left="179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зарегистрированный по адресу:</w:t>
            </w:r>
          </w:p>
        </w:tc>
      </w:tr>
      <w:tr w:rsidR="004053B4" w:rsidRPr="00B364A9" w:rsidTr="00221206">
        <w:trPr>
          <w:trHeight w:val="274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3B4" w:rsidRPr="00B364A9" w:rsidRDefault="004053B4" w:rsidP="00221206">
            <w:pPr>
              <w:ind w:left="179"/>
            </w:pPr>
          </w:p>
        </w:tc>
      </w:tr>
      <w:tr w:rsidR="004053B4" w:rsidRPr="00B364A9" w:rsidTr="00221206">
        <w:trPr>
          <w:trHeight w:val="28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3B4" w:rsidRPr="00B364A9" w:rsidRDefault="004053B4" w:rsidP="00221206"/>
        </w:tc>
      </w:tr>
      <w:tr w:rsidR="004053B4" w:rsidRPr="00B364A9" w:rsidTr="00221206">
        <w:trPr>
          <w:trHeight w:val="1146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42"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своё</w:t>
            </w:r>
            <w:r w:rsidRPr="00B364A9">
              <w:rPr>
                <w:sz w:val="24"/>
                <w:szCs w:val="24"/>
              </w:rPr>
              <w:t xml:space="preserve">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053B4" w:rsidRPr="00B364A9" w:rsidTr="00221206">
        <w:trPr>
          <w:trHeight w:val="54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4.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8" w:lineRule="exact"/>
              <w:ind w:left="179" w:right="139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ГБУ ДО КО «Центр научно-технического творчества и детско-юношеского туризма «Истоки»</w:t>
            </w:r>
          </w:p>
        </w:tc>
      </w:tr>
      <w:tr w:rsidR="004053B4" w:rsidRPr="00B364A9" w:rsidTr="00221206">
        <w:trPr>
          <w:trHeight w:val="312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3B4" w:rsidRPr="00B364A9" w:rsidRDefault="004053B4" w:rsidP="00221206">
            <w:pPr>
              <w:ind w:left="179" w:right="139"/>
            </w:pPr>
          </w:p>
        </w:tc>
      </w:tr>
      <w:tr w:rsidR="004053B4" w:rsidRPr="00B364A9" w:rsidTr="00221206">
        <w:trPr>
          <w:trHeight w:val="269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ind w:left="179" w:right="139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156000, г. Кострома, ул. 1 Мая, д. 4/9</w:t>
            </w:r>
          </w:p>
        </w:tc>
      </w:tr>
      <w:tr w:rsidR="004053B4" w:rsidRPr="00B364A9" w:rsidTr="00221206">
        <w:trPr>
          <w:trHeight w:val="27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3B4" w:rsidRPr="00B364A9" w:rsidRDefault="004053B4" w:rsidP="00221206">
            <w:pPr>
              <w:ind w:left="179" w:right="139"/>
            </w:pPr>
          </w:p>
        </w:tc>
      </w:tr>
      <w:tr w:rsidR="004053B4" w:rsidRPr="00B364A9" w:rsidTr="00221206">
        <w:trPr>
          <w:trHeight w:val="28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3B4" w:rsidRPr="00B364A9" w:rsidRDefault="004053B4" w:rsidP="00221206"/>
        </w:tc>
      </w:tr>
      <w:tr w:rsidR="004053B4" w:rsidRPr="00B364A9" w:rsidTr="00221206">
        <w:trPr>
          <w:trHeight w:val="288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ind w:left="142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с целью:</w:t>
            </w:r>
          </w:p>
        </w:tc>
      </w:tr>
      <w:tr w:rsidR="004053B4" w:rsidRPr="00B364A9" w:rsidTr="00221206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индивидуального учёта результатов выставки -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4053B4" w:rsidRPr="00B364A9" w:rsidTr="00221206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ind w:left="142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в объеме:</w:t>
            </w:r>
          </w:p>
        </w:tc>
      </w:tr>
      <w:tr w:rsidR="004053B4" w:rsidRPr="00B364A9" w:rsidTr="00221206">
        <w:trPr>
          <w:trHeight w:val="19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6.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3B4" w:rsidRDefault="004053B4" w:rsidP="00221206">
            <w:pPr>
              <w:pStyle w:val="31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выставки-конкурса</w:t>
            </w:r>
          </w:p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</w:p>
        </w:tc>
      </w:tr>
      <w:tr w:rsidR="004053B4" w:rsidRPr="00B364A9" w:rsidTr="00221206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lastRenderedPageBreak/>
              <w:t>для совершения:</w:t>
            </w:r>
          </w:p>
        </w:tc>
      </w:tr>
      <w:tr w:rsidR="004053B4" w:rsidRPr="00B364A9" w:rsidTr="00221206">
        <w:trPr>
          <w:trHeight w:val="25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7.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both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Перечень действий с</w:t>
            </w:r>
          </w:p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both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персональными</w:t>
            </w:r>
          </w:p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both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данными,</w:t>
            </w:r>
          </w:p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both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на совершение которых даётся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учётом действующего законодательства Российской Федерации</w:t>
            </w:r>
          </w:p>
        </w:tc>
      </w:tr>
      <w:tr w:rsidR="004053B4" w:rsidRPr="00B364A9" w:rsidTr="00221206">
        <w:trPr>
          <w:trHeight w:val="29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ind w:left="157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с использованием:</w:t>
            </w:r>
          </w:p>
        </w:tc>
      </w:tr>
      <w:tr w:rsidR="004053B4" w:rsidRPr="00B364A9" w:rsidTr="00221206">
        <w:trPr>
          <w:trHeight w:val="1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8.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both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4053B4" w:rsidRPr="00B364A9" w:rsidTr="00221206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9.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a5"/>
              <w:ind w:left="179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4A9">
              <w:rPr>
                <w:rFonts w:ascii="Times New Roman" w:hAnsi="Times New Roman"/>
                <w:sz w:val="24"/>
                <w:szCs w:val="24"/>
              </w:rPr>
              <w:t>для участников выставки –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4A9">
              <w:rPr>
                <w:rFonts w:ascii="Times New Roman" w:hAnsi="Times New Roman"/>
                <w:sz w:val="24"/>
                <w:szCs w:val="24"/>
              </w:rPr>
              <w:t>научно – технических работ, изобретений, современных разработок и рационализаторских проектов «Инновационный потенциал молодёжи Костромской области»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4053B4" w:rsidRPr="00B364A9" w:rsidTr="00221206">
        <w:trPr>
          <w:trHeight w:val="16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10.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Отзыв согласия на обработку персональных данных по инициативе субъекта</w:t>
            </w:r>
          </w:p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в случ</w:t>
            </w:r>
            <w:r>
              <w:rPr>
                <w:sz w:val="24"/>
                <w:szCs w:val="24"/>
              </w:rPr>
              <w:t xml:space="preserve">ае неправомерного использования </w:t>
            </w:r>
            <w:r w:rsidRPr="00B364A9">
              <w:rPr>
                <w:sz w:val="24"/>
                <w:szCs w:val="24"/>
              </w:rPr>
              <w:t>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4053B4" w:rsidRPr="00B364A9" w:rsidRDefault="004053B4" w:rsidP="004053B4">
      <w:pPr>
        <w:pStyle w:val="31"/>
        <w:shd w:val="clear" w:color="auto" w:fill="auto"/>
        <w:spacing w:line="220" w:lineRule="exact"/>
        <w:jc w:val="left"/>
        <w:rPr>
          <w:rStyle w:val="23"/>
          <w:sz w:val="24"/>
          <w:szCs w:val="24"/>
        </w:rPr>
      </w:pPr>
    </w:p>
    <w:p w:rsidR="004053B4" w:rsidRDefault="004053B4" w:rsidP="004053B4">
      <w:pPr>
        <w:pStyle w:val="31"/>
        <w:shd w:val="clear" w:color="auto" w:fill="auto"/>
        <w:spacing w:line="220" w:lineRule="exact"/>
        <w:jc w:val="left"/>
        <w:rPr>
          <w:rStyle w:val="23"/>
        </w:rPr>
      </w:pPr>
      <w:r>
        <w:rPr>
          <w:rStyle w:val="23"/>
        </w:rPr>
        <w:t>______                       _______________________________________________________________</w:t>
      </w:r>
    </w:p>
    <w:p w:rsidR="004053B4" w:rsidRPr="00B364A9" w:rsidRDefault="004053B4" w:rsidP="004053B4">
      <w:pPr>
        <w:pStyle w:val="31"/>
        <w:shd w:val="clear" w:color="auto" w:fill="auto"/>
        <w:spacing w:line="220" w:lineRule="exact"/>
        <w:jc w:val="left"/>
        <w:rPr>
          <w:sz w:val="20"/>
          <w:szCs w:val="20"/>
        </w:rPr>
      </w:pPr>
      <w:r w:rsidRPr="00B364A9">
        <w:rPr>
          <w:rStyle w:val="23"/>
          <w:sz w:val="20"/>
          <w:szCs w:val="20"/>
        </w:rPr>
        <w:t xml:space="preserve">  дата                                          (подпись)                      </w:t>
      </w:r>
      <w:r w:rsidRPr="00B364A9">
        <w:rPr>
          <w:sz w:val="20"/>
          <w:szCs w:val="20"/>
        </w:rPr>
        <w:t>(Ф.И.О. субъекта персональных данных)</w:t>
      </w:r>
    </w:p>
    <w:p w:rsidR="004053B4" w:rsidRPr="00B364A9" w:rsidRDefault="004053B4" w:rsidP="004053B4">
      <w:pPr>
        <w:jc w:val="both"/>
        <w:rPr>
          <w:sz w:val="20"/>
          <w:szCs w:val="20"/>
        </w:rPr>
      </w:pPr>
    </w:p>
    <w:p w:rsidR="004053B4" w:rsidRDefault="004053B4" w:rsidP="004053B4"/>
    <w:p w:rsidR="004053B4" w:rsidRDefault="004053B4" w:rsidP="004053B4">
      <w:r>
        <w:br w:type="page"/>
      </w:r>
    </w:p>
    <w:p w:rsidR="004053B4" w:rsidRPr="008C02B0" w:rsidRDefault="004053B4" w:rsidP="004053B4">
      <w:pPr>
        <w:jc w:val="center"/>
        <w:rPr>
          <w:b/>
        </w:rPr>
      </w:pPr>
      <w:r w:rsidRPr="008C02B0">
        <w:rPr>
          <w:b/>
        </w:rPr>
        <w:lastRenderedPageBreak/>
        <w:t>ЗАЯВЛЕНИЕ</w:t>
      </w:r>
    </w:p>
    <w:p w:rsidR="004053B4" w:rsidRPr="008C02B0" w:rsidRDefault="004053B4" w:rsidP="004053B4">
      <w:pPr>
        <w:pStyle w:val="22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8C02B0">
        <w:rPr>
          <w:rFonts w:ascii="Times New Roman" w:hAnsi="Times New Roman" w:cs="Times New Roman"/>
          <w:sz w:val="24"/>
          <w:szCs w:val="24"/>
        </w:rPr>
        <w:t>О СОГЛАСИИ ЗАКОННОГО ПРЕДСТАВИТЕЛЯ НА ОБРАБОТКУ ПЕРСОНАЛЬНЫХ ДАННЫХ НЕСОВЕРШЕННОЛЕТНЕГО</w:t>
      </w:r>
    </w:p>
    <w:p w:rsidR="004053B4" w:rsidRDefault="004053B4" w:rsidP="004053B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bCs/>
          <w:sz w:val="24"/>
          <w:szCs w:val="24"/>
        </w:rPr>
        <w:t xml:space="preserve"> региональной </w:t>
      </w:r>
      <w:r>
        <w:rPr>
          <w:rFonts w:ascii="Times New Roman" w:hAnsi="Times New Roman"/>
          <w:sz w:val="24"/>
          <w:szCs w:val="24"/>
        </w:rPr>
        <w:t>выставки – конкурса научно – технических работ, изобретений, современных разработок и рационализаторских проектов</w:t>
      </w:r>
    </w:p>
    <w:p w:rsidR="004053B4" w:rsidRDefault="004053B4" w:rsidP="004053B4">
      <w:pPr>
        <w:pStyle w:val="Default"/>
        <w:jc w:val="center"/>
        <w:rPr>
          <w:bCs/>
          <w:color w:val="auto"/>
        </w:rPr>
      </w:pPr>
      <w:r>
        <w:rPr>
          <w:color w:val="auto"/>
        </w:rPr>
        <w:t>«Инновационный потенциал молодёжи Костромской области»</w:t>
      </w:r>
    </w:p>
    <w:p w:rsidR="004053B4" w:rsidRDefault="004053B4" w:rsidP="004053B4">
      <w:pPr>
        <w:pStyle w:val="Default"/>
        <w:jc w:val="center"/>
        <w:rPr>
          <w:bCs/>
          <w:color w:val="auto"/>
        </w:rPr>
      </w:pPr>
    </w:p>
    <w:p w:rsidR="004053B4" w:rsidRDefault="004053B4" w:rsidP="004053B4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4053B4" w:rsidRDefault="004053B4" w:rsidP="004053B4">
      <w:pPr>
        <w:jc w:val="both"/>
      </w:pPr>
      <w:r>
        <w:t xml:space="preserve">Я, _____________________________________________________________________(ФИО), проживающий по адресу: _____________________________________________________, </w:t>
      </w:r>
    </w:p>
    <w:p w:rsidR="004053B4" w:rsidRDefault="004053B4" w:rsidP="004053B4">
      <w:pPr>
        <w:jc w:val="both"/>
      </w:pPr>
      <w:r>
        <w:t>Паспорт№ ____________________________________________________________________</w:t>
      </w:r>
    </w:p>
    <w:p w:rsidR="004053B4" w:rsidRDefault="004053B4" w:rsidP="004053B4">
      <w:pPr>
        <w:jc w:val="center"/>
      </w:pPr>
      <w:r>
        <w:t>выдан (кем и когда)</w:t>
      </w:r>
    </w:p>
    <w:p w:rsidR="004053B4" w:rsidRDefault="004053B4" w:rsidP="004053B4">
      <w:pPr>
        <w:jc w:val="both"/>
      </w:pPr>
      <w:r>
        <w:t>_____________________________________________________________________________</w:t>
      </w:r>
    </w:p>
    <w:p w:rsidR="004053B4" w:rsidRDefault="004053B4" w:rsidP="004053B4">
      <w:pPr>
        <w:jc w:val="both"/>
      </w:pPr>
      <w:r>
        <w:t>являюсь законным представителем несовершеннолетнего _____________________________________________________________________________ (ФИО) на основании ст. 64 п. 1 Семейного кодекса РФ настоящим даю свое согласие на обработку в ГБУ ДО КО ЦНТТиДЮТ «Истоки» персональных данных моего несовершеннолетнего ребёнка __________________________________________________, относящихся к перечисленным ниже категориям персональных данных: данные свидетельства о рождении, паспортные данные включая дату выдачи и код подразделения, адрес проживания ребёнка, сведения о месте обучения, творческом объединении, название конкурсных работ ребёнка и итоги участия в мероприятиях, адрес электронной почты, телефон, фамилия, имя, отчество и номер телефона одного или обоих родителей (законных представителей) ребёнка. Я даю согласие на использование персональных данных моего ребёнка исключительно в следующих целях: обеспечение организации и проведения выставки-конкурса в рамках реализации приоритетного национального проекта «Образование» в возрасте 14 - 18 лет, в личном зачёте по лучшему результату; ведение статистики. Настоящее согласие предоставляется на осуществление сотрудниками ГБУ ДО КО ЦНТТиДЮТ «Истоки»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общедоступными, в том числе выставлять в сети Интернет, следующие персональные данные моего ребёнка: фамилия, имя, место учебы, занятое место в мероприятиях, место проживания. Данные могут предоставляться в департамент образования и науки Костромской области, Министерство просвещения РФ, на выставку Московского международного салона изобретений и инновационных технологий «Архимед».</w:t>
      </w:r>
    </w:p>
    <w:p w:rsidR="004053B4" w:rsidRDefault="004053B4" w:rsidP="004053B4">
      <w:pPr>
        <w:ind w:firstLine="567"/>
        <w:jc w:val="both"/>
      </w:pPr>
      <w:r>
        <w:t xml:space="preserve">Я согласен (на),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 Данное Согласие действует до достижения целей обработки персональных данных в ГБУ ДО КО ЦНТТиДЮТ «Истоки»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 </w:t>
      </w:r>
    </w:p>
    <w:p w:rsidR="004053B4" w:rsidRDefault="004053B4" w:rsidP="004053B4">
      <w:pPr>
        <w:jc w:val="both"/>
      </w:pPr>
      <w:r>
        <w:t xml:space="preserve">Дата: __.__. 201___  г.  Подпись: ________________________ (______________________) </w:t>
      </w:r>
    </w:p>
    <w:p w:rsidR="004053B4" w:rsidRDefault="004053B4" w:rsidP="004053B4">
      <w:pPr>
        <w:jc w:val="both"/>
      </w:pPr>
    </w:p>
    <w:p w:rsidR="004053B4" w:rsidRDefault="004053B4" w:rsidP="004053B4">
      <w:pPr>
        <w:jc w:val="both"/>
      </w:pPr>
      <w:r>
        <w:t>1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попечительстве».</w:t>
      </w:r>
    </w:p>
    <w:p w:rsidR="004053B4" w:rsidRDefault="004053B4" w:rsidP="004053B4">
      <w:pPr>
        <w:jc w:val="both"/>
      </w:pPr>
    </w:p>
    <w:p w:rsidR="004053B4" w:rsidRDefault="004053B4" w:rsidP="004053B4">
      <w:pPr>
        <w:ind w:left="5160" w:firstLine="794"/>
      </w:pPr>
    </w:p>
    <w:p w:rsidR="004053B4" w:rsidRPr="000A3DA2" w:rsidRDefault="004053B4" w:rsidP="004053B4">
      <w:pPr>
        <w:pStyle w:val="a5"/>
        <w:tabs>
          <w:tab w:val="left" w:pos="567"/>
          <w:tab w:val="left" w:pos="6237"/>
        </w:tabs>
        <w:ind w:firstLine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7E279F">
        <w:rPr>
          <w:rFonts w:ascii="Times New Roman" w:hAnsi="Times New Roman"/>
          <w:sz w:val="24"/>
          <w:szCs w:val="24"/>
        </w:rPr>
        <w:t>8</w:t>
      </w:r>
    </w:p>
    <w:p w:rsidR="004053B4" w:rsidRPr="000A3DA2" w:rsidRDefault="004053B4" w:rsidP="004053B4">
      <w:pPr>
        <w:pStyle w:val="a5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4053B4" w:rsidRPr="000A3DA2" w:rsidRDefault="004053B4" w:rsidP="004053B4">
      <w:pPr>
        <w:pStyle w:val="a5"/>
        <w:tabs>
          <w:tab w:val="left" w:pos="6237"/>
        </w:tabs>
        <w:ind w:firstLine="6096"/>
        <w:rPr>
          <w:rFonts w:ascii="Times New Roman" w:hAnsi="Times New Roman"/>
          <w:sz w:val="24"/>
          <w:szCs w:val="24"/>
        </w:rPr>
      </w:pPr>
      <w:r w:rsidRPr="000A3DA2">
        <w:rPr>
          <w:rFonts w:ascii="Times New Roman" w:hAnsi="Times New Roman"/>
          <w:sz w:val="24"/>
          <w:szCs w:val="24"/>
        </w:rPr>
        <w:t>УТВЕРЖДЕНО</w:t>
      </w:r>
    </w:p>
    <w:p w:rsidR="004053B4" w:rsidRPr="000A3DA2" w:rsidRDefault="004053B4" w:rsidP="004053B4">
      <w:pPr>
        <w:pStyle w:val="a5"/>
        <w:tabs>
          <w:tab w:val="left" w:pos="6096"/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3DA2">
        <w:rPr>
          <w:rFonts w:ascii="Times New Roman" w:hAnsi="Times New Roman"/>
          <w:sz w:val="24"/>
          <w:szCs w:val="24"/>
        </w:rPr>
        <w:t xml:space="preserve">приказом департамента </w:t>
      </w:r>
    </w:p>
    <w:p w:rsidR="004053B4" w:rsidRPr="000A3DA2" w:rsidRDefault="004053B4" w:rsidP="004053B4">
      <w:pPr>
        <w:pStyle w:val="a5"/>
        <w:tabs>
          <w:tab w:val="left" w:pos="6096"/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3DA2">
        <w:rPr>
          <w:rFonts w:ascii="Times New Roman" w:hAnsi="Times New Roman"/>
          <w:sz w:val="24"/>
          <w:szCs w:val="24"/>
        </w:rPr>
        <w:t xml:space="preserve">образования и науки </w:t>
      </w:r>
    </w:p>
    <w:p w:rsidR="004053B4" w:rsidRPr="000A3DA2" w:rsidRDefault="004053B4" w:rsidP="004053B4">
      <w:pPr>
        <w:pStyle w:val="a5"/>
        <w:tabs>
          <w:tab w:val="left" w:pos="6096"/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3DA2">
        <w:rPr>
          <w:rFonts w:ascii="Times New Roman" w:hAnsi="Times New Roman"/>
          <w:sz w:val="24"/>
          <w:szCs w:val="24"/>
        </w:rPr>
        <w:t>Костромской области</w:t>
      </w:r>
    </w:p>
    <w:p w:rsidR="004053B4" w:rsidRPr="000A3DA2" w:rsidRDefault="004053B4" w:rsidP="004053B4">
      <w:pPr>
        <w:pStyle w:val="Default"/>
        <w:tabs>
          <w:tab w:val="left" w:pos="6096"/>
          <w:tab w:val="left" w:pos="6237"/>
        </w:tabs>
        <w:rPr>
          <w:color w:val="auto"/>
          <w:u w:val="single"/>
        </w:rPr>
      </w:pPr>
      <w:r>
        <w:rPr>
          <w:color w:val="auto"/>
        </w:rPr>
        <w:tab/>
      </w:r>
      <w:r w:rsidRPr="000A3DA2">
        <w:rPr>
          <w:color w:val="auto"/>
        </w:rPr>
        <w:t>от «</w:t>
      </w:r>
      <w:r w:rsidR="000C468E" w:rsidRPr="000C468E">
        <w:rPr>
          <w:color w:val="auto"/>
        </w:rPr>
        <w:t>29</w:t>
      </w:r>
      <w:r w:rsidRPr="000A3DA2">
        <w:rPr>
          <w:color w:val="auto"/>
        </w:rPr>
        <w:t xml:space="preserve">» </w:t>
      </w:r>
      <w:r w:rsidR="000C468E">
        <w:rPr>
          <w:color w:val="auto"/>
        </w:rPr>
        <w:t>07</w:t>
      </w:r>
      <w:r w:rsidRPr="000A3DA2">
        <w:rPr>
          <w:color w:val="auto"/>
        </w:rPr>
        <w:t>.</w:t>
      </w:r>
      <w:r>
        <w:rPr>
          <w:color w:val="auto"/>
        </w:rPr>
        <w:t>2019</w:t>
      </w:r>
      <w:r w:rsidRPr="000A3DA2">
        <w:rPr>
          <w:color w:val="auto"/>
        </w:rPr>
        <w:t>г. №</w:t>
      </w:r>
      <w:r w:rsidR="000C468E">
        <w:rPr>
          <w:color w:val="auto"/>
        </w:rPr>
        <w:t>1266</w:t>
      </w:r>
    </w:p>
    <w:p w:rsidR="004053B4" w:rsidRPr="000A3DA2" w:rsidRDefault="004053B4" w:rsidP="004053B4">
      <w:pPr>
        <w:pStyle w:val="Default"/>
        <w:jc w:val="center"/>
        <w:rPr>
          <w:bCs/>
          <w:color w:val="auto"/>
        </w:rPr>
      </w:pPr>
    </w:p>
    <w:p w:rsidR="004053B4" w:rsidRDefault="004053B4" w:rsidP="004053B4">
      <w:pPr>
        <w:pStyle w:val="Default"/>
        <w:jc w:val="center"/>
        <w:rPr>
          <w:bCs/>
        </w:rPr>
      </w:pPr>
    </w:p>
    <w:p w:rsidR="004053B4" w:rsidRPr="00C81CA7" w:rsidRDefault="004053B4" w:rsidP="004053B4">
      <w:pPr>
        <w:pStyle w:val="Default"/>
        <w:jc w:val="center"/>
      </w:pPr>
      <w:r w:rsidRPr="00C81CA7">
        <w:rPr>
          <w:bCs/>
        </w:rPr>
        <w:t>ПОЛОЖЕНИЕ</w:t>
      </w:r>
    </w:p>
    <w:p w:rsidR="004053B4" w:rsidRPr="00C81CA7" w:rsidRDefault="004053B4" w:rsidP="004053B4">
      <w:pPr>
        <w:pStyle w:val="Default"/>
        <w:jc w:val="center"/>
      </w:pPr>
      <w:r w:rsidRPr="00C81CA7">
        <w:rPr>
          <w:bCs/>
        </w:rPr>
        <w:t>о проведении ре</w:t>
      </w:r>
      <w:r>
        <w:rPr>
          <w:bCs/>
        </w:rPr>
        <w:t xml:space="preserve">гионального очного отборочного этапа Всероссийского </w:t>
      </w:r>
      <w:r w:rsidRPr="00C81CA7">
        <w:rPr>
          <w:bCs/>
        </w:rPr>
        <w:t>Конкурса научных и инженерных проектов «Балтийский научно-инженерный конкурс»</w:t>
      </w:r>
    </w:p>
    <w:p w:rsidR="004053B4" w:rsidRPr="00C81CA7" w:rsidRDefault="004053B4" w:rsidP="004053B4">
      <w:pPr>
        <w:pStyle w:val="Default"/>
        <w:jc w:val="center"/>
      </w:pPr>
      <w:r w:rsidRPr="00C81CA7">
        <w:rPr>
          <w:bCs/>
        </w:rPr>
        <w:t xml:space="preserve">обучающихся старших классов общеобразовательных организаций и обучающихся младших курсов профессиональных образовательных организаций Костромской области </w:t>
      </w:r>
    </w:p>
    <w:p w:rsidR="004053B4" w:rsidRPr="00C81CA7" w:rsidRDefault="004053B4" w:rsidP="004053B4">
      <w:pPr>
        <w:jc w:val="center"/>
      </w:pPr>
    </w:p>
    <w:p w:rsidR="004053B4" w:rsidRDefault="004053B4" w:rsidP="00810786">
      <w:pPr>
        <w:pStyle w:val="Default"/>
        <w:numPr>
          <w:ilvl w:val="0"/>
          <w:numId w:val="35"/>
        </w:numPr>
        <w:jc w:val="center"/>
        <w:rPr>
          <w:b/>
          <w:bCs/>
        </w:rPr>
      </w:pPr>
      <w:r w:rsidRPr="00C81CA7">
        <w:rPr>
          <w:b/>
          <w:bCs/>
        </w:rPr>
        <w:t>ОБЩИЕ ПОЛОЖЕНИЯ</w:t>
      </w:r>
    </w:p>
    <w:p w:rsidR="004053B4" w:rsidRDefault="004053B4" w:rsidP="004053B4">
      <w:pPr>
        <w:pStyle w:val="Default"/>
        <w:ind w:left="720"/>
        <w:rPr>
          <w:b/>
          <w:bCs/>
        </w:rPr>
      </w:pPr>
    </w:p>
    <w:p w:rsidR="004053B4" w:rsidRPr="003C6EC3" w:rsidRDefault="004053B4" w:rsidP="00810786">
      <w:pPr>
        <w:pStyle w:val="Default"/>
        <w:numPr>
          <w:ilvl w:val="1"/>
          <w:numId w:val="35"/>
        </w:numPr>
        <w:tabs>
          <w:tab w:val="left" w:pos="851"/>
        </w:tabs>
        <w:ind w:left="0" w:firstLine="426"/>
        <w:jc w:val="both"/>
        <w:rPr>
          <w:rFonts w:eastAsia="Calibri"/>
          <w:color w:val="auto"/>
        </w:rPr>
      </w:pPr>
      <w:r w:rsidRPr="00DA0DE1">
        <w:rPr>
          <w:rFonts w:eastAsia="Calibri"/>
          <w:color w:val="auto"/>
        </w:rPr>
        <w:t xml:space="preserve">Настоящее Положение определяет порядок организации и проведения </w:t>
      </w:r>
      <w:r>
        <w:t>Регионального отборочного</w:t>
      </w:r>
      <w:r w:rsidRPr="00CC0AF3">
        <w:t xml:space="preserve"> этап</w:t>
      </w:r>
      <w:r>
        <w:t>а</w:t>
      </w:r>
      <w:r w:rsidRPr="00CC0AF3">
        <w:t xml:space="preserve"> </w:t>
      </w:r>
      <w:r>
        <w:rPr>
          <w:bCs/>
        </w:rPr>
        <w:t xml:space="preserve">Всероссийского </w:t>
      </w:r>
      <w:r w:rsidRPr="003C6EC3">
        <w:rPr>
          <w:bCs/>
        </w:rPr>
        <w:t>Конкурса научных и инженерных проектов «Балтий</w:t>
      </w:r>
      <w:r>
        <w:rPr>
          <w:bCs/>
        </w:rPr>
        <w:t>ский научно-инженерный конкурс»</w:t>
      </w:r>
      <w:r w:rsidRPr="003C6EC3">
        <w:rPr>
          <w:bCs/>
        </w:rPr>
        <w:t xml:space="preserve"> обучающихся старших классов общеобразовательных организаций и обучающихся младших курсов профессиональных образовательных организаций Костромской области (далее -</w:t>
      </w:r>
      <w:r w:rsidRPr="00CC0AF3">
        <w:t xml:space="preserve"> Региональный отборочный этап)</w:t>
      </w:r>
      <w:r w:rsidRPr="003C6EC3">
        <w:rPr>
          <w:rFonts w:eastAsia="Calibri"/>
          <w:color w:val="auto"/>
        </w:rPr>
        <w:t xml:space="preserve">, его организационное, методическое и финансовое обеспечение, порядок участия в  Региональном отборочном этапе и определения победителей и призёров. </w:t>
      </w:r>
    </w:p>
    <w:p w:rsidR="004053B4" w:rsidRPr="00DA0DE1" w:rsidRDefault="004053B4" w:rsidP="004053B4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DA0DE1">
        <w:rPr>
          <w:rFonts w:eastAsia="Calibri"/>
          <w:lang w:eastAsia="en-US"/>
        </w:rPr>
        <w:t>2. Настоящее Положение разработано в соответствии с Федеральным законом «Об образовании в Российской Федерации»,</w:t>
      </w:r>
      <w:r w:rsidRPr="008608E0">
        <w:t xml:space="preserve"> </w:t>
      </w:r>
      <w:r>
        <w:t>в соответствии с «</w:t>
      </w:r>
      <w:r w:rsidRPr="00543BA8">
        <w:t>Концепцией долгосрочного социально-экономического развития Российской Федерации н</w:t>
      </w:r>
      <w:r>
        <w:t>а период до 2020 года», утверждё</w:t>
      </w:r>
      <w:r w:rsidRPr="00543BA8">
        <w:t>нной Распоряжением Правительства Российской Федерации № 1662-р от 17 ноября 2008 года, указом Президента Российской Федерации «О долгосрочной государственной экономической политике» от 7 мая 2012 года № 596, Концепцией развития матем</w:t>
      </w:r>
      <w:r>
        <w:t>атического образования, утверждё</w:t>
      </w:r>
      <w:r w:rsidRPr="00543BA8">
        <w:t>нной Распоряжением правительства №</w:t>
      </w:r>
      <w:r>
        <w:t xml:space="preserve"> 2506-Р от 24 декабря 2013 года, </w:t>
      </w:r>
      <w:r w:rsidRPr="00DA0DE1">
        <w:rPr>
          <w:rFonts w:eastAsia="Calibri"/>
          <w:lang w:eastAsia="en-US"/>
        </w:rPr>
        <w:t>нормативными документами департамента образования и науки Костромской области, локальными актами государственного бюджетного учреждения дополнительного образования Костромской области «Центр научно-технического творчества и детско-юношеского туризма «Истоки» (далее – ГБУ ДО КО ЦНТТиДЮТ «Истоки»).</w:t>
      </w:r>
    </w:p>
    <w:p w:rsidR="004053B4" w:rsidRPr="00EB0ED3" w:rsidRDefault="004053B4" w:rsidP="004053B4">
      <w:pPr>
        <w:pStyle w:val="Default"/>
        <w:ind w:firstLine="36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1.</w:t>
      </w:r>
      <w:r w:rsidRPr="000A3DA2">
        <w:rPr>
          <w:rFonts w:eastAsia="Calibri"/>
          <w:color w:val="auto"/>
        </w:rPr>
        <w:t>3. Организатором</w:t>
      </w:r>
      <w:r w:rsidRPr="00DA0DE1">
        <w:t xml:space="preserve"> </w:t>
      </w:r>
      <w:r>
        <w:t>Регионального отборочного</w:t>
      </w:r>
      <w:r w:rsidRPr="00CC0AF3">
        <w:t xml:space="preserve"> этап</w:t>
      </w:r>
      <w:r>
        <w:t>а</w:t>
      </w:r>
      <w:r w:rsidRPr="000A3DA2">
        <w:rPr>
          <w:rFonts w:eastAsia="Calibri"/>
          <w:color w:val="auto"/>
        </w:rPr>
        <w:t xml:space="preserve"> является департамент образования и науки Костромской области. Общее руководство подготовкой и проведением</w:t>
      </w:r>
      <w:r w:rsidRPr="00DA0DE1">
        <w:t xml:space="preserve"> </w:t>
      </w:r>
      <w:r>
        <w:t>Регионального отборочного</w:t>
      </w:r>
      <w:r w:rsidRPr="00CC0AF3">
        <w:t xml:space="preserve"> этап</w:t>
      </w:r>
      <w:r>
        <w:t>а</w:t>
      </w:r>
      <w:r w:rsidRPr="000A3DA2">
        <w:rPr>
          <w:rFonts w:eastAsia="Calibri"/>
          <w:color w:val="auto"/>
        </w:rPr>
        <w:t xml:space="preserve"> осуществляет ГБУ ДО КО ЦНТТ</w:t>
      </w:r>
      <w:r>
        <w:rPr>
          <w:rFonts w:eastAsia="Calibri"/>
          <w:color w:val="auto"/>
        </w:rPr>
        <w:t>иДЮТ</w:t>
      </w:r>
      <w:r w:rsidRPr="000A3DA2">
        <w:rPr>
          <w:rFonts w:eastAsia="Calibri"/>
          <w:color w:val="auto"/>
        </w:rPr>
        <w:t xml:space="preserve"> «Истоки».</w:t>
      </w:r>
    </w:p>
    <w:p w:rsidR="004053B4" w:rsidRDefault="004053B4" w:rsidP="004053B4">
      <w:pPr>
        <w:pStyle w:val="Default"/>
        <w:spacing w:line="276" w:lineRule="auto"/>
        <w:ind w:firstLine="360"/>
        <w:jc w:val="both"/>
      </w:pPr>
      <w:r>
        <w:t>1.4</w:t>
      </w:r>
      <w:r w:rsidRPr="00CC0AF3">
        <w:t xml:space="preserve"> Региональный отборочный этап проводится с период с 29 октября по </w:t>
      </w:r>
      <w:r>
        <w:t>29</w:t>
      </w:r>
      <w:r w:rsidRPr="00CC0AF3">
        <w:t xml:space="preserve"> ноября 2019 года в рамках </w:t>
      </w:r>
      <w:r w:rsidRPr="00CC0AF3">
        <w:rPr>
          <w:rFonts w:eastAsia="Calibri"/>
        </w:rPr>
        <w:t>региональной выставки-конкурса научно-технических работ, изобретений, современных разработок и рационализаторских проектов</w:t>
      </w:r>
      <w:r>
        <w:rPr>
          <w:rFonts w:eastAsia="Calibri"/>
        </w:rPr>
        <w:t xml:space="preserve"> «Инновационный потенциал молодё</w:t>
      </w:r>
      <w:r w:rsidRPr="00CC0AF3">
        <w:rPr>
          <w:rFonts w:eastAsia="Calibri"/>
        </w:rPr>
        <w:t>жи Костромской области»</w:t>
      </w:r>
      <w:r w:rsidRPr="00CC0AF3">
        <w:t xml:space="preserve">. </w:t>
      </w:r>
    </w:p>
    <w:p w:rsidR="004053B4" w:rsidRDefault="004053B4" w:rsidP="004053B4">
      <w:pPr>
        <w:pStyle w:val="Default"/>
        <w:spacing w:line="276" w:lineRule="auto"/>
        <w:ind w:firstLine="360"/>
        <w:jc w:val="both"/>
      </w:pPr>
    </w:p>
    <w:p w:rsidR="004053B4" w:rsidRPr="003C6EC3" w:rsidRDefault="004053B4" w:rsidP="00810786">
      <w:pPr>
        <w:pStyle w:val="Default"/>
        <w:numPr>
          <w:ilvl w:val="0"/>
          <w:numId w:val="35"/>
        </w:numPr>
        <w:spacing w:line="276" w:lineRule="auto"/>
        <w:ind w:firstLine="360"/>
        <w:jc w:val="center"/>
        <w:rPr>
          <w:b/>
        </w:rPr>
      </w:pPr>
      <w:r w:rsidRPr="00DA0DE1">
        <w:rPr>
          <w:b/>
          <w:bCs/>
          <w:color w:val="auto"/>
        </w:rPr>
        <w:t xml:space="preserve">ЦЕЛЬ И ЗАДАЧИ </w:t>
      </w:r>
      <w:r w:rsidRPr="00DA0DE1">
        <w:rPr>
          <w:b/>
        </w:rPr>
        <w:t>РЕГИОНАЛЬНОГО ОТБОРОЧНОГО ЭТАПА</w:t>
      </w:r>
    </w:p>
    <w:p w:rsidR="004053B4" w:rsidRDefault="004053B4" w:rsidP="004053B4">
      <w:pPr>
        <w:ind w:firstLine="708"/>
        <w:jc w:val="both"/>
      </w:pPr>
      <w:r w:rsidRPr="00C81CA7">
        <w:t>2.</w:t>
      </w:r>
      <w:r>
        <w:t>1</w:t>
      </w:r>
      <w:r w:rsidRPr="00C81CA7">
        <w:t xml:space="preserve"> Цель рег</w:t>
      </w:r>
      <w:r>
        <w:t xml:space="preserve">ионального отборочного этапа является поддержка научно-                инженерно одарённой молодёжи, привлечение к работе ведущих учёных, популяризация среди молодёжи и подростков фундаментальной и прикладной науки, её приложений в </w:t>
      </w:r>
      <w:r>
        <w:lastRenderedPageBreak/>
        <w:t>практической деятельности, ориентация молодёжи на повышение общего интеллектуального потенциала.</w:t>
      </w:r>
    </w:p>
    <w:p w:rsidR="004053B4" w:rsidRDefault="004053B4" w:rsidP="004053B4">
      <w:pPr>
        <w:ind w:firstLine="708"/>
        <w:jc w:val="both"/>
      </w:pPr>
      <w:r>
        <w:t xml:space="preserve">2.2 </w:t>
      </w:r>
      <w:r>
        <w:rPr>
          <w:bCs/>
        </w:rPr>
        <w:t>З</w:t>
      </w:r>
      <w:r w:rsidRPr="008608E0">
        <w:rPr>
          <w:bCs/>
        </w:rPr>
        <w:t xml:space="preserve">адачи </w:t>
      </w:r>
      <w:r w:rsidRPr="008608E0">
        <w:t>регионального отборочного этапа</w:t>
      </w:r>
      <w:r>
        <w:t>:</w:t>
      </w:r>
    </w:p>
    <w:p w:rsidR="004053B4" w:rsidRPr="00543BA8" w:rsidRDefault="004053B4" w:rsidP="004053B4">
      <w:pPr>
        <w:ind w:firstLine="708"/>
        <w:jc w:val="both"/>
      </w:pPr>
      <w:r>
        <w:t>-</w:t>
      </w:r>
      <w:r w:rsidRPr="00543BA8">
        <w:t xml:space="preserve"> </w:t>
      </w:r>
      <w:r>
        <w:t>привлечение молодё</w:t>
      </w:r>
      <w:r w:rsidRPr="00543BA8">
        <w:t xml:space="preserve">жи к занятиям наукой, проведению молодыми </w:t>
      </w:r>
      <w:r>
        <w:t>учё</w:t>
      </w:r>
      <w:r w:rsidRPr="00543BA8">
        <w:t>ными фундаментальных и прикладных исследований и инженерных разработок;</w:t>
      </w:r>
    </w:p>
    <w:p w:rsidR="004053B4" w:rsidRPr="00543BA8" w:rsidRDefault="004053B4" w:rsidP="004053B4">
      <w:pPr>
        <w:ind w:firstLine="567"/>
        <w:jc w:val="both"/>
      </w:pPr>
      <w:r>
        <w:t>-формирование</w:t>
      </w:r>
      <w:r w:rsidRPr="00543BA8">
        <w:t xml:space="preserve"> устойчивого</w:t>
      </w:r>
      <w:r>
        <w:t xml:space="preserve"> познавательного интереса молодё</w:t>
      </w:r>
      <w:r w:rsidRPr="00543BA8">
        <w:t xml:space="preserve">жи к фундаментальной и прикладной науке, инженерному творчеству, формированию компетенций, имеющих </w:t>
      </w:r>
      <w:r>
        <w:rPr>
          <w:noProof/>
        </w:rPr>
        <w:drawing>
          <wp:inline distT="0" distB="0" distL="0" distR="0">
            <wp:extent cx="10795" cy="10795"/>
            <wp:effectExtent l="19050" t="0" r="8255" b="0"/>
            <wp:docPr id="10" name="Picture 6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BA8">
        <w:t>исключительное значение для этого вида деятельности, а также профессиональных</w:t>
      </w:r>
      <w:r>
        <w:t xml:space="preserve"> качеств, необходимых учё</w:t>
      </w:r>
      <w:r w:rsidRPr="00543BA8">
        <w:t>ному и инженеру;</w:t>
      </w:r>
    </w:p>
    <w:p w:rsidR="004053B4" w:rsidRPr="00543BA8" w:rsidRDefault="004053B4" w:rsidP="004053B4">
      <w:pPr>
        <w:ind w:firstLine="567"/>
        <w:jc w:val="both"/>
      </w:pPr>
      <w:r>
        <w:t>- создание</w:t>
      </w:r>
      <w:r w:rsidRPr="00543BA8">
        <w:t xml:space="preserve"> конкурентной среды для общеобразовательных </w:t>
      </w:r>
      <w:r>
        <w:t xml:space="preserve">организаций </w:t>
      </w:r>
      <w:r w:rsidRPr="00543BA8">
        <w:t>по внедрению инновационных программ научной и проектной деятельности</w:t>
      </w:r>
      <w:r>
        <w:t xml:space="preserve"> обучающихся</w:t>
      </w:r>
      <w:r w:rsidRPr="00543BA8">
        <w:t>;</w:t>
      </w:r>
    </w:p>
    <w:p w:rsidR="004053B4" w:rsidRDefault="004053B4" w:rsidP="004053B4">
      <w:pPr>
        <w:ind w:firstLine="567"/>
      </w:pPr>
      <w:r>
        <w:t>- повышение</w:t>
      </w:r>
      <w:r w:rsidRPr="00543BA8">
        <w:t xml:space="preserve"> социального статуса </w:t>
      </w:r>
      <w:r>
        <w:t xml:space="preserve">обучающейся молодёжи; </w:t>
      </w:r>
    </w:p>
    <w:p w:rsidR="004053B4" w:rsidRPr="00543BA8" w:rsidRDefault="004053B4" w:rsidP="004053B4">
      <w:pPr>
        <w:ind w:firstLine="567"/>
        <w:jc w:val="both"/>
      </w:pPr>
      <w:r>
        <w:t>- формирование</w:t>
      </w:r>
      <w:r w:rsidRPr="00543BA8">
        <w:t xml:space="preserve"> профессионал</w:t>
      </w:r>
      <w:r>
        <w:t>ьного рынка труда в сфере наукоё</w:t>
      </w:r>
      <w:r w:rsidRPr="00543BA8">
        <w:t>мких технологий и высокотехнологичного производства.</w:t>
      </w:r>
    </w:p>
    <w:p w:rsidR="004053B4" w:rsidRDefault="004053B4" w:rsidP="004053B4">
      <w:pPr>
        <w:ind w:firstLine="708"/>
        <w:jc w:val="both"/>
      </w:pPr>
    </w:p>
    <w:p w:rsidR="004053B4" w:rsidRPr="000F2749" w:rsidRDefault="004053B4" w:rsidP="004053B4">
      <w:pPr>
        <w:pStyle w:val="Default"/>
        <w:spacing w:line="276" w:lineRule="auto"/>
        <w:ind w:left="720"/>
        <w:jc w:val="center"/>
        <w:rPr>
          <w:b/>
        </w:rPr>
      </w:pPr>
      <w:r>
        <w:rPr>
          <w:b/>
        </w:rPr>
        <w:t>3</w:t>
      </w:r>
      <w:r>
        <w:rPr>
          <w:b/>
          <w:bCs/>
        </w:rPr>
        <w:t xml:space="preserve">. УЧАСТНИКИ </w:t>
      </w:r>
      <w:r w:rsidRPr="00DA0DE1">
        <w:rPr>
          <w:b/>
        </w:rPr>
        <w:t>РЕГИОНАЛЬНОГО ОТБОРОЧНОГО ЭТАПА</w:t>
      </w:r>
    </w:p>
    <w:p w:rsidR="004053B4" w:rsidRPr="00543BA8" w:rsidRDefault="004053B4" w:rsidP="004053B4">
      <w:pPr>
        <w:ind w:firstLine="671"/>
        <w:jc w:val="both"/>
      </w:pPr>
      <w:r>
        <w:t>3.1 В Региональном отборочном</w:t>
      </w:r>
      <w:r w:rsidRPr="00CC0AF3">
        <w:t xml:space="preserve"> этап</w:t>
      </w:r>
      <w:r>
        <w:t>е могут принимать участие</w:t>
      </w:r>
      <w:r w:rsidRPr="00F86242">
        <w:t xml:space="preserve"> </w:t>
      </w:r>
      <w:r>
        <w:t xml:space="preserve">обучающиеся </w:t>
      </w:r>
      <w:r w:rsidRPr="00543BA8">
        <w:t xml:space="preserve">8-11 классов образовательных организаций, реализующих программы основного общего и среднего (полного) общего образования и </w:t>
      </w:r>
      <w:r>
        <w:t xml:space="preserve">обучающиеся </w:t>
      </w:r>
      <w:r w:rsidRPr="00543BA8">
        <w:t xml:space="preserve">1-2 курса организаций среднего </w:t>
      </w:r>
      <w:r>
        <w:t xml:space="preserve">профессионального </w:t>
      </w:r>
      <w:r w:rsidRPr="00543BA8">
        <w:t>образования, расположенных на территории</w:t>
      </w:r>
      <w:r>
        <w:t xml:space="preserve"> Костромской области</w:t>
      </w:r>
      <w:r w:rsidRPr="00543BA8">
        <w:t xml:space="preserve">, </w:t>
      </w:r>
      <w:r>
        <w:t xml:space="preserve">(далее - </w:t>
      </w:r>
      <w:r w:rsidRPr="00543BA8">
        <w:t xml:space="preserve">образовательные учреждения). На </w:t>
      </w:r>
      <w:r>
        <w:t>Региональный отборочный</w:t>
      </w:r>
      <w:r w:rsidRPr="00CC0AF3">
        <w:t xml:space="preserve"> этап</w:t>
      </w:r>
      <w:r>
        <w:t xml:space="preserve"> </w:t>
      </w:r>
      <w:r w:rsidRPr="00543BA8">
        <w:t>может быть представлена заявка одного автора или авторского коллектива</w:t>
      </w:r>
      <w:r>
        <w:t xml:space="preserve"> согласно приложению № 1</w:t>
      </w:r>
      <w:r w:rsidRPr="00543BA8">
        <w:t>. Авторский коллектив может состоять не более чем из тр</w:t>
      </w:r>
      <w:r>
        <w:t>ё</w:t>
      </w:r>
      <w:r w:rsidRPr="00543BA8">
        <w:t>х участников</w:t>
      </w:r>
      <w:r>
        <w:t xml:space="preserve">. </w:t>
      </w:r>
      <w:r w:rsidRPr="00543BA8">
        <w:t xml:space="preserve">На время подачи заявки для участия в </w:t>
      </w:r>
      <w:r>
        <w:t>Региональном отборочном</w:t>
      </w:r>
      <w:r w:rsidRPr="00CC0AF3">
        <w:t xml:space="preserve"> этап</w:t>
      </w:r>
      <w:r>
        <w:t xml:space="preserve">е </w:t>
      </w:r>
      <w:r w:rsidRPr="00543BA8">
        <w:t>возраст участника должен быть от 13 до 19 лет.</w:t>
      </w:r>
    </w:p>
    <w:p w:rsidR="004053B4" w:rsidRDefault="004053B4" w:rsidP="004053B4">
      <w:pPr>
        <w:ind w:firstLine="708"/>
        <w:jc w:val="both"/>
      </w:pPr>
      <w:r>
        <w:rPr>
          <w:bCs/>
        </w:rPr>
        <w:t xml:space="preserve">3.2 </w:t>
      </w:r>
      <w:r w:rsidRPr="00543BA8">
        <w:t>Проект, представленный на</w:t>
      </w:r>
      <w:r w:rsidRPr="008F059A">
        <w:t xml:space="preserve"> </w:t>
      </w:r>
      <w:r>
        <w:t>Региональный отборочный</w:t>
      </w:r>
      <w:r w:rsidRPr="00CC0AF3">
        <w:t xml:space="preserve"> этап</w:t>
      </w:r>
      <w:r w:rsidRPr="00543BA8">
        <w:t xml:space="preserve">, должен быть </w:t>
      </w:r>
      <w:r w:rsidRPr="003F6609">
        <w:t>завершён не ранее чем за год до проведения Конкурса</w:t>
      </w:r>
      <w:r w:rsidRPr="00543BA8">
        <w:t xml:space="preserve"> и должен представлять собой самостоятельное нереферативное научное исследование или самостоятельный инженерный проект.</w:t>
      </w:r>
    </w:p>
    <w:p w:rsidR="004053B4" w:rsidRDefault="004053B4" w:rsidP="004053B4">
      <w:pPr>
        <w:ind w:firstLine="708"/>
        <w:jc w:val="both"/>
      </w:pPr>
      <w:r>
        <w:t>3.3</w:t>
      </w:r>
      <w:r w:rsidRPr="008F059A">
        <w:t xml:space="preserve"> </w:t>
      </w:r>
      <w:r w:rsidRPr="00543BA8">
        <w:t>Научным руководителем (руководителями) автора или авторского коллектива может быть квалифицированный специалист в той или иной научной области, сотрудник (сотрудники) одной из организаций, осуществляющих педагогическую и/или научную деятельность.</w:t>
      </w:r>
    </w:p>
    <w:p w:rsidR="004053B4" w:rsidRDefault="004053B4" w:rsidP="004053B4">
      <w:pPr>
        <w:ind w:firstLine="671"/>
        <w:jc w:val="both"/>
      </w:pPr>
      <w:r>
        <w:t>3.4</w:t>
      </w:r>
      <w:r w:rsidRPr="008F059A">
        <w:t xml:space="preserve"> </w:t>
      </w:r>
      <w:r w:rsidRPr="00543BA8">
        <w:t>Совершеннолетнее лицо, заявившее о своём участии в</w:t>
      </w:r>
      <w:r>
        <w:t xml:space="preserve"> Региональном отборочном</w:t>
      </w:r>
      <w:r w:rsidRPr="00CC0AF3">
        <w:t xml:space="preserve"> этап</w:t>
      </w:r>
      <w:r>
        <w:t>е</w:t>
      </w:r>
      <w:r w:rsidRPr="00543BA8">
        <w:t xml:space="preserve">, до его начала подтверждает ознакомление с настоящим Положением, условиями и требованиями по проведению </w:t>
      </w:r>
      <w:r>
        <w:t>Регионального отборочного</w:t>
      </w:r>
      <w:r w:rsidRPr="00CC0AF3">
        <w:t xml:space="preserve"> этап</w:t>
      </w:r>
      <w:r>
        <w:t>а и представляет Оргкомитету согласие на сбор, хранение, использование, распространение (передачу) и публикацию собственных персональных данных, а также исследования или проекта, в том числе в сети ”Интернет” (приложение № 2) .</w:t>
      </w:r>
    </w:p>
    <w:p w:rsidR="004053B4" w:rsidRPr="00543BA8" w:rsidRDefault="004053B4" w:rsidP="004053B4">
      <w:pPr>
        <w:ind w:firstLine="671"/>
        <w:jc w:val="both"/>
      </w:pPr>
      <w:r>
        <w:t xml:space="preserve">3.5 </w:t>
      </w:r>
      <w:r w:rsidRPr="00543BA8">
        <w:t>Родитель (законный представитель) несовершенн</w:t>
      </w:r>
      <w:r>
        <w:t>олетнего лица, заявившего о своё</w:t>
      </w:r>
      <w:r w:rsidRPr="00543BA8">
        <w:t>м участии в</w:t>
      </w:r>
      <w:r w:rsidRPr="008F059A">
        <w:t xml:space="preserve"> </w:t>
      </w:r>
      <w:r>
        <w:t>Региональном отборочном</w:t>
      </w:r>
      <w:r w:rsidRPr="00CC0AF3">
        <w:t xml:space="preserve"> этап</w:t>
      </w:r>
      <w:r>
        <w:t>е</w:t>
      </w:r>
      <w:r w:rsidRPr="00543BA8">
        <w:t xml:space="preserve">, до </w:t>
      </w:r>
      <w:r>
        <w:t xml:space="preserve">его </w:t>
      </w:r>
      <w:r w:rsidRPr="00543BA8">
        <w:t>начала подтверждает ознакомление с настоящим Положением и представляет Оргкомитету согласие на 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 он является, а также текста исследования или проекта, в том числе в сети ”Интернет”</w:t>
      </w:r>
      <w:r>
        <w:t xml:space="preserve"> (приложение № 3)</w:t>
      </w:r>
      <w:r w:rsidRPr="00543BA8">
        <w:t>.</w:t>
      </w:r>
    </w:p>
    <w:p w:rsidR="004053B4" w:rsidRPr="00543BA8" w:rsidRDefault="004053B4" w:rsidP="004053B4">
      <w:pPr>
        <w:ind w:left="4" w:firstLine="667"/>
        <w:jc w:val="both"/>
      </w:pPr>
      <w:r>
        <w:t xml:space="preserve">3.6 </w:t>
      </w:r>
      <w:r w:rsidRPr="00543BA8">
        <w:t>Доступ к персональным данным и их обработка осуществляются в соответствии</w:t>
      </w:r>
      <w:r w:rsidRPr="008F059A">
        <w:t xml:space="preserve"> </w:t>
      </w:r>
      <w:r w:rsidRPr="00543BA8">
        <w:t>с законодательством Российской Федерации о персональных данных.</w:t>
      </w:r>
    </w:p>
    <w:p w:rsidR="004053B4" w:rsidRDefault="004053B4" w:rsidP="004053B4">
      <w:pPr>
        <w:tabs>
          <w:tab w:val="left" w:pos="426"/>
        </w:tabs>
        <w:jc w:val="both"/>
        <w:rPr>
          <w:bCs/>
        </w:rPr>
      </w:pPr>
    </w:p>
    <w:p w:rsidR="004053B4" w:rsidRPr="005A6290" w:rsidRDefault="004053B4" w:rsidP="004053B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И СРОКИ ПРОВЕДЕНИЯ</w:t>
      </w:r>
      <w:r w:rsidRPr="00442324">
        <w:rPr>
          <w:b/>
        </w:rPr>
        <w:t xml:space="preserve"> </w:t>
      </w:r>
      <w:r w:rsidRPr="00442324">
        <w:rPr>
          <w:rFonts w:ascii="Times New Roman" w:hAnsi="Times New Roman"/>
          <w:b/>
          <w:sz w:val="24"/>
          <w:szCs w:val="24"/>
        </w:rPr>
        <w:t>РЕГИОНАЛЬНОГО ОТБОРОЧНОГО ЭТАПА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D7A04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F3">
        <w:rPr>
          <w:rFonts w:ascii="Times New Roman" w:hAnsi="Times New Roman"/>
          <w:sz w:val="24"/>
          <w:szCs w:val="24"/>
        </w:rPr>
        <w:t xml:space="preserve">Региональный отборочный этап </w:t>
      </w:r>
      <w:r>
        <w:rPr>
          <w:rFonts w:ascii="Times New Roman" w:hAnsi="Times New Roman"/>
          <w:sz w:val="24"/>
          <w:szCs w:val="24"/>
        </w:rPr>
        <w:t>проводится в три этапа: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 этап – проходит в образовательных организациях, в срок до 25 сентября 2019 года;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этап – региональный, проходит с 1 октября по 01 декабря 2019 года. </w:t>
      </w:r>
    </w:p>
    <w:p w:rsidR="004053B4" w:rsidRDefault="004053B4" w:rsidP="004053B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8624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86242">
        <w:rPr>
          <w:rFonts w:ascii="Times New Roman" w:hAnsi="Times New Roman"/>
          <w:sz w:val="24"/>
          <w:szCs w:val="24"/>
        </w:rPr>
        <w:t xml:space="preserve">этап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9557F">
        <w:rPr>
          <w:rFonts w:ascii="Times New Roman" w:hAnsi="Times New Roman"/>
          <w:sz w:val="24"/>
          <w:szCs w:val="24"/>
        </w:rPr>
        <w:t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конкурс», для у</w:t>
      </w:r>
      <w:r>
        <w:rPr>
          <w:rFonts w:ascii="Times New Roman" w:hAnsi="Times New Roman"/>
          <w:sz w:val="24"/>
          <w:szCs w:val="24"/>
        </w:rPr>
        <w:t>частия в котором по рекомендации экспертов направляются победители и призеры регионального отборочного этапа.</w:t>
      </w:r>
    </w:p>
    <w:p w:rsidR="004053B4" w:rsidRDefault="004053B4" w:rsidP="004053B4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 С 1 по 11 октября 2019 года оргкомитет принимает конкурсные работы от образовательных организаций, в том числе проекты, которые будут экспонироваться на выставке научно – технических работ, изобретений, современных разработок и рационализаторских проектов «Инновационный потенциал молодёжи Костромской области» (далее -</w:t>
      </w:r>
      <w:r w:rsidRPr="00442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Выставка-конкурс) по адресу: г. Кострома, ул. 1 Мая, д. 4/9, каб. 302, тел: 31-10-94.</w:t>
      </w:r>
    </w:p>
    <w:p w:rsidR="004053B4" w:rsidRDefault="004053B4" w:rsidP="004053B4">
      <w:pPr>
        <w:pStyle w:val="a5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 С 15 по 18 октября 2019 года членами экспертного совета проводится предварительная экспертиза представленных конкурсных материалов, подводятся предварительные итоги.</w:t>
      </w:r>
    </w:p>
    <w:p w:rsidR="004053B4" w:rsidRDefault="004053B4" w:rsidP="00810786">
      <w:pPr>
        <w:pStyle w:val="a5"/>
        <w:numPr>
          <w:ilvl w:val="1"/>
          <w:numId w:val="36"/>
        </w:numPr>
        <w:tabs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октября 2019 года проводится открытие Выставки-конкурса.</w:t>
      </w:r>
    </w:p>
    <w:p w:rsidR="004053B4" w:rsidRPr="00141236" w:rsidRDefault="004053B4" w:rsidP="00810786">
      <w:pPr>
        <w:pStyle w:val="a5"/>
        <w:numPr>
          <w:ilvl w:val="1"/>
          <w:numId w:val="36"/>
        </w:numPr>
        <w:tabs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41236">
        <w:rPr>
          <w:rFonts w:ascii="Times New Roman" w:hAnsi="Times New Roman"/>
          <w:sz w:val="24"/>
          <w:szCs w:val="24"/>
        </w:rPr>
        <w:t xml:space="preserve">Завоз </w:t>
      </w:r>
      <w:r>
        <w:rPr>
          <w:rFonts w:ascii="Times New Roman" w:hAnsi="Times New Roman"/>
          <w:sz w:val="24"/>
          <w:szCs w:val="24"/>
        </w:rPr>
        <w:t>экспонатов на выставку</w:t>
      </w:r>
      <w:r w:rsidR="007A6554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 с 1 по 11</w:t>
      </w:r>
      <w:r w:rsidRPr="00141236">
        <w:rPr>
          <w:rFonts w:ascii="Times New Roman" w:hAnsi="Times New Roman"/>
          <w:sz w:val="24"/>
          <w:szCs w:val="24"/>
        </w:rPr>
        <w:t xml:space="preserve"> октября 2019 года.</w:t>
      </w:r>
    </w:p>
    <w:p w:rsidR="004053B4" w:rsidRDefault="004053B4" w:rsidP="004053B4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4053B4" w:rsidRPr="00554A4E" w:rsidRDefault="004053B4" w:rsidP="004053B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УСЛОВИЯ УЧАСТИЯ В </w:t>
      </w:r>
      <w:r w:rsidRPr="00ED7A04">
        <w:rPr>
          <w:rFonts w:ascii="Times New Roman" w:hAnsi="Times New Roman"/>
          <w:b/>
          <w:sz w:val="24"/>
          <w:szCs w:val="24"/>
        </w:rPr>
        <w:t>РЕГИОНАЛЬНОМ ОТБОРОЧНОМ ЭТАПЕ</w:t>
      </w:r>
    </w:p>
    <w:p w:rsidR="004053B4" w:rsidRPr="00543BA8" w:rsidRDefault="004053B4" w:rsidP="004053B4">
      <w:pPr>
        <w:ind w:firstLine="567"/>
        <w:jc w:val="both"/>
      </w:pPr>
      <w:r>
        <w:t xml:space="preserve">5.1 </w:t>
      </w:r>
      <w:r w:rsidRPr="00CC0AF3">
        <w:t xml:space="preserve">Региональный отборочный этап </w:t>
      </w:r>
      <w:r>
        <w:t xml:space="preserve">проводится </w:t>
      </w:r>
      <w:r w:rsidRPr="00543BA8">
        <w:t xml:space="preserve">по </w:t>
      </w:r>
      <w:r>
        <w:t>номинациям Всероссийского Конкурса</w:t>
      </w:r>
      <w:r w:rsidRPr="00F86242">
        <w:t xml:space="preserve"> научных и инженерных проектов </w:t>
      </w:r>
      <w:r w:rsidRPr="009C5E51">
        <w:t>об</w:t>
      </w:r>
      <w:r w:rsidRPr="00F86242">
        <w:t>уча</w:t>
      </w:r>
      <w:r>
        <w:t>ю</w:t>
      </w:r>
      <w:r w:rsidRPr="00F86242">
        <w:t>щихся старших классов школ, лицеев, гимназий и студентов младших курсов средних специальных заведений России и СНГ</w:t>
      </w:r>
      <w:r>
        <w:t xml:space="preserve"> </w:t>
      </w:r>
      <w:r w:rsidRPr="00F86242">
        <w:t>«Балтийский научно-инженерный конкурс»</w:t>
      </w:r>
      <w:r w:rsidRPr="00543BA8">
        <w:t>:</w:t>
      </w:r>
    </w:p>
    <w:p w:rsidR="004053B4" w:rsidRDefault="004053B4" w:rsidP="004053B4">
      <w:pPr>
        <w:ind w:firstLine="567"/>
        <w:jc w:val="both"/>
      </w:pPr>
      <w:r>
        <w:t>- Фундаментальная и прикладная математика;</w:t>
      </w:r>
    </w:p>
    <w:p w:rsidR="004053B4" w:rsidRPr="00543BA8" w:rsidRDefault="004053B4" w:rsidP="004053B4">
      <w:pPr>
        <w:ind w:firstLine="567"/>
        <w:jc w:val="both"/>
      </w:pPr>
      <w:r>
        <w:t xml:space="preserve">- </w:t>
      </w:r>
      <w:r w:rsidRPr="00543BA8">
        <w:t>Теоретическая и экспериментальная физика и астрономия</w:t>
      </w:r>
      <w:r>
        <w:t>;</w:t>
      </w:r>
    </w:p>
    <w:p w:rsidR="004053B4" w:rsidRDefault="004053B4" w:rsidP="004053B4">
      <w:pPr>
        <w:ind w:firstLine="567"/>
        <w:jc w:val="both"/>
      </w:pPr>
      <w:r>
        <w:t>- Системное программирование и информационные технологии;</w:t>
      </w:r>
    </w:p>
    <w:p w:rsidR="004053B4" w:rsidRDefault="004053B4" w:rsidP="004053B4">
      <w:pPr>
        <w:ind w:firstLine="567"/>
        <w:jc w:val="both"/>
      </w:pPr>
      <w:r>
        <w:t>- Техника и наукоёмкий инжиниринг;</w:t>
      </w:r>
    </w:p>
    <w:p w:rsidR="004053B4" w:rsidRDefault="004053B4" w:rsidP="004053B4">
      <w:pPr>
        <w:ind w:firstLine="567"/>
        <w:jc w:val="both"/>
      </w:pPr>
      <w:r>
        <w:t>- Биология;</w:t>
      </w:r>
    </w:p>
    <w:p w:rsidR="004053B4" w:rsidRDefault="004053B4" w:rsidP="004053B4">
      <w:pPr>
        <w:ind w:firstLine="567"/>
        <w:jc w:val="both"/>
      </w:pPr>
      <w:r>
        <w:t>- Органическая и неорганическая химия;</w:t>
      </w:r>
    </w:p>
    <w:p w:rsidR="004053B4" w:rsidRDefault="004053B4" w:rsidP="004053B4">
      <w:pPr>
        <w:ind w:firstLine="567"/>
        <w:jc w:val="both"/>
      </w:pPr>
      <w:r>
        <w:t>- Экология и науки о Земле;</w:t>
      </w:r>
    </w:p>
    <w:p w:rsidR="004053B4" w:rsidRDefault="004053B4" w:rsidP="004053B4">
      <w:pPr>
        <w:ind w:firstLine="567"/>
        <w:jc w:val="both"/>
      </w:pPr>
      <w:r>
        <w:t>- Физиология и медицина;</w:t>
      </w:r>
    </w:p>
    <w:p w:rsidR="004053B4" w:rsidRDefault="004053B4" w:rsidP="004053B4">
      <w:pPr>
        <w:ind w:firstLine="567"/>
        <w:jc w:val="both"/>
      </w:pPr>
      <w:r>
        <w:t>- Науки о Земле.</w:t>
      </w:r>
    </w:p>
    <w:p w:rsidR="004053B4" w:rsidRDefault="004053B4" w:rsidP="004053B4">
      <w:pPr>
        <w:pStyle w:val="a5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04D4E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 xml:space="preserve"> Для участия в Региональном отборочном</w:t>
      </w:r>
      <w:r w:rsidRPr="00CC0AF3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CC0A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 в срок до 27 сентября 2019 года представить в региональный оргкомитет по адресу: 156000, г. Кострома, ул.       1 Мая, д. 4/9, каб. 302 заявку на участие в Региональном отборочном</w:t>
      </w:r>
      <w:r w:rsidRPr="00CC0AF3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CC0A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форме, согласно приложению 1 к настоящему Положению, </w:t>
      </w:r>
      <w:r w:rsidRPr="002227C0">
        <w:rPr>
          <w:rFonts w:ascii="Times New Roman" w:hAnsi="Times New Roman"/>
          <w:sz w:val="24"/>
          <w:szCs w:val="24"/>
        </w:rPr>
        <w:t>а также пакет конкурсных документов:</w:t>
      </w:r>
    </w:p>
    <w:p w:rsidR="004053B4" w:rsidRDefault="004053B4" w:rsidP="004053B4">
      <w:pPr>
        <w:pStyle w:val="a5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1412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паспорт экспоната с краткими техническими параметрами согласно приложению   № 4;</w:t>
      </w:r>
    </w:p>
    <w:p w:rsidR="004053B4" w:rsidRDefault="004053B4" w:rsidP="004053B4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краткое описание технических параметров, принципа действия разработки и экономический эффект представленного изобретения;</w:t>
      </w:r>
    </w:p>
    <w:p w:rsidR="004053B4" w:rsidRDefault="004053B4" w:rsidP="004053B4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порядок изготовления, используемые материалы, технические чертежи и т.д.</w:t>
      </w:r>
    </w:p>
    <w:p w:rsidR="004053B4" w:rsidRDefault="004053B4" w:rsidP="004053B4">
      <w:pPr>
        <w:pStyle w:val="Default"/>
        <w:tabs>
          <w:tab w:val="left" w:pos="567"/>
          <w:tab w:val="left" w:pos="851"/>
        </w:tabs>
        <w:ind w:left="540"/>
        <w:jc w:val="both"/>
        <w:rPr>
          <w:color w:val="auto"/>
        </w:rPr>
      </w:pPr>
    </w:p>
    <w:p w:rsidR="004053B4" w:rsidRPr="003E7864" w:rsidRDefault="004053B4" w:rsidP="004053B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КРИТЕРИИ ОЦЕНКИ КОНКУРСНЫХ МАТЕРИАЛОВ</w:t>
      </w:r>
    </w:p>
    <w:p w:rsidR="004053B4" w:rsidRPr="00D04D4E" w:rsidRDefault="004053B4" w:rsidP="004053B4">
      <w:pPr>
        <w:spacing w:line="259" w:lineRule="auto"/>
        <w:ind w:firstLine="708"/>
        <w:jc w:val="both"/>
      </w:pPr>
      <w:r w:rsidRPr="00D04D4E">
        <w:t>6.1Критериями оценки научных исследований и проектов участни</w:t>
      </w:r>
      <w:r>
        <w:t>ков.</w:t>
      </w:r>
    </w:p>
    <w:p w:rsidR="004053B4" w:rsidRPr="00D04D4E" w:rsidRDefault="004053B4" w:rsidP="004053B4">
      <w:pPr>
        <w:spacing w:line="259" w:lineRule="auto"/>
        <w:ind w:firstLine="709"/>
        <w:jc w:val="both"/>
      </w:pPr>
      <w:r w:rsidRPr="00D04D4E">
        <w:t>Регионального отборочного этапа являются:</w:t>
      </w:r>
    </w:p>
    <w:p w:rsidR="004053B4" w:rsidRPr="00D04D4E" w:rsidRDefault="004053B4" w:rsidP="004053B4">
      <w:pPr>
        <w:spacing w:line="276" w:lineRule="auto"/>
        <w:ind w:firstLine="708"/>
        <w:jc w:val="both"/>
      </w:pPr>
      <w:r w:rsidRPr="00D04D4E">
        <w:t xml:space="preserve">- актуальность темы научного исследования или проекта; </w:t>
      </w:r>
    </w:p>
    <w:p w:rsidR="004053B4" w:rsidRPr="00D04D4E" w:rsidRDefault="004053B4" w:rsidP="004053B4">
      <w:pPr>
        <w:spacing w:line="276" w:lineRule="auto"/>
        <w:ind w:firstLine="708"/>
        <w:jc w:val="both"/>
      </w:pPr>
      <w:r>
        <w:t>- чё</w:t>
      </w:r>
      <w:r w:rsidRPr="00D04D4E">
        <w:t>ткость определения цели и формулировки задач;</w:t>
      </w:r>
    </w:p>
    <w:p w:rsidR="004053B4" w:rsidRPr="00D04D4E" w:rsidRDefault="004053B4" w:rsidP="004053B4">
      <w:pPr>
        <w:spacing w:line="276" w:lineRule="auto"/>
        <w:ind w:firstLine="708"/>
        <w:jc w:val="both"/>
      </w:pPr>
      <w:r w:rsidRPr="00D04D4E">
        <w:t xml:space="preserve">- владение методами научного исследования; </w:t>
      </w:r>
    </w:p>
    <w:p w:rsidR="004053B4" w:rsidRPr="00D04D4E" w:rsidRDefault="004053B4" w:rsidP="004053B4">
      <w:pPr>
        <w:spacing w:line="276" w:lineRule="auto"/>
        <w:ind w:firstLine="708"/>
        <w:jc w:val="both"/>
      </w:pPr>
      <w:r>
        <w:t>- научная новизна;</w:t>
      </w:r>
    </w:p>
    <w:p w:rsidR="004053B4" w:rsidRPr="00D04D4E" w:rsidRDefault="004053B4" w:rsidP="004053B4">
      <w:pPr>
        <w:spacing w:line="276" w:lineRule="auto"/>
        <w:ind w:firstLine="708"/>
        <w:jc w:val="both"/>
      </w:pPr>
      <w:r w:rsidRPr="00D04D4E">
        <w:lastRenderedPageBreak/>
        <w:t>- практическая значимость результатов и возможность внедрения в производство;</w:t>
      </w:r>
    </w:p>
    <w:p w:rsidR="004053B4" w:rsidRPr="00D04D4E" w:rsidRDefault="004053B4" w:rsidP="004053B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4D4E">
        <w:rPr>
          <w:rFonts w:ascii="Times New Roman" w:hAnsi="Times New Roman"/>
          <w:sz w:val="24"/>
          <w:szCs w:val="24"/>
        </w:rPr>
        <w:t>качество оформления сопроводительной документации</w:t>
      </w:r>
      <w:r>
        <w:rPr>
          <w:rFonts w:ascii="Times New Roman" w:hAnsi="Times New Roman"/>
          <w:sz w:val="24"/>
          <w:szCs w:val="24"/>
        </w:rPr>
        <w:t>;</w:t>
      </w:r>
      <w:r w:rsidRPr="00D04D4E">
        <w:rPr>
          <w:rFonts w:ascii="Times New Roman" w:hAnsi="Times New Roman"/>
          <w:sz w:val="24"/>
          <w:szCs w:val="24"/>
        </w:rPr>
        <w:t xml:space="preserve"> </w:t>
      </w:r>
    </w:p>
    <w:p w:rsidR="004053B4" w:rsidRDefault="004053B4" w:rsidP="004053B4">
      <w:pPr>
        <w:pStyle w:val="a5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6.2 Максимальная оценка </w:t>
      </w:r>
      <w:r w:rsidRPr="00D04D4E">
        <w:rPr>
          <w:rFonts w:ascii="Times New Roman" w:hAnsi="Times New Roman"/>
          <w:sz w:val="24"/>
          <w:szCs w:val="24"/>
        </w:rPr>
        <w:t>по каждому критерию 10 баллов.</w:t>
      </w:r>
    </w:p>
    <w:p w:rsidR="004053B4" w:rsidRDefault="004053B4" w:rsidP="004053B4">
      <w:pPr>
        <w:spacing w:line="276" w:lineRule="auto"/>
        <w:ind w:firstLine="708"/>
        <w:jc w:val="both"/>
      </w:pPr>
    </w:p>
    <w:p w:rsidR="004053B4" w:rsidRPr="00442324" w:rsidRDefault="004053B4" w:rsidP="004053B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7. РАБОЧИЕ ОРГАНЫ </w:t>
      </w:r>
      <w:r w:rsidRPr="00442324">
        <w:rPr>
          <w:rFonts w:ascii="Times New Roman" w:hAnsi="Times New Roman"/>
          <w:b/>
          <w:sz w:val="24"/>
          <w:szCs w:val="24"/>
        </w:rPr>
        <w:t>РЕГИОНАЛЬНОГО ОТБОРОЧНОГО ЭТАПА</w:t>
      </w:r>
    </w:p>
    <w:p w:rsidR="004053B4" w:rsidRDefault="004053B4" w:rsidP="004053B4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04D4E">
        <w:rPr>
          <w:rFonts w:ascii="Times New Roman" w:hAnsi="Times New Roman"/>
          <w:sz w:val="24"/>
          <w:szCs w:val="24"/>
        </w:rPr>
        <w:t xml:space="preserve">7.1 Для организации, подготовки и проведения </w:t>
      </w:r>
      <w:r>
        <w:rPr>
          <w:rFonts w:ascii="Times New Roman" w:hAnsi="Times New Roman"/>
          <w:sz w:val="24"/>
          <w:szCs w:val="24"/>
        </w:rPr>
        <w:t xml:space="preserve">Регионального отборочного этапа </w:t>
      </w:r>
      <w:r w:rsidRPr="00D04D4E">
        <w:rPr>
          <w:rFonts w:ascii="Times New Roman" w:hAnsi="Times New Roman"/>
          <w:sz w:val="24"/>
          <w:szCs w:val="24"/>
        </w:rPr>
        <w:t xml:space="preserve">создаются </w:t>
      </w:r>
      <w:r>
        <w:rPr>
          <w:rFonts w:ascii="Times New Roman" w:hAnsi="Times New Roman"/>
          <w:sz w:val="24"/>
          <w:szCs w:val="24"/>
        </w:rPr>
        <w:t>организационный комитет и экспертный совет, персональный состав которых утверждается приказом департамента образования и науки Костромской области.</w:t>
      </w:r>
    </w:p>
    <w:p w:rsidR="004053B4" w:rsidRDefault="004053B4" w:rsidP="00810786">
      <w:pPr>
        <w:pStyle w:val="a5"/>
        <w:numPr>
          <w:ilvl w:val="1"/>
          <w:numId w:val="37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комитет: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разрабатывает программу проведения мероприятия;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обеспечивает информационную поддержку участников</w:t>
      </w:r>
      <w:r w:rsidRPr="00D04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Регионального отборочного этапа, осуществляет приём экспонатов, сопроводительных документов;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регистрирует участников и составляет сводные каталоги по номинациям;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определяет места для экспонирования;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совместно с участниками Регионального отборочного этапа осуществляет монтаж экспозиции;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готовит наградные документы;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осуществляет проведение церемонии награждения победителей;</w:t>
      </w:r>
    </w:p>
    <w:p w:rsidR="004053B4" w:rsidRPr="00F13210" w:rsidRDefault="004053B4" w:rsidP="004053B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направляет конкурсные материалы победителей и призёров для участия во </w:t>
      </w:r>
      <w:r w:rsidRPr="00B9557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сероссийском</w:t>
      </w:r>
      <w:r w:rsidRPr="00B9557F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B9557F">
        <w:rPr>
          <w:rFonts w:ascii="Times New Roman" w:hAnsi="Times New Roman"/>
          <w:sz w:val="24"/>
          <w:szCs w:val="24"/>
        </w:rPr>
        <w:t xml:space="preserve"> научных и инженерных проектов </w:t>
      </w:r>
      <w:r w:rsidRPr="00383A63">
        <w:rPr>
          <w:rFonts w:ascii="Times New Roman" w:hAnsi="Times New Roman"/>
          <w:sz w:val="24"/>
          <w:szCs w:val="24"/>
        </w:rPr>
        <w:t>обучающихся</w:t>
      </w:r>
      <w:r w:rsidRPr="00B9557F">
        <w:rPr>
          <w:rFonts w:ascii="Times New Roman" w:hAnsi="Times New Roman"/>
          <w:sz w:val="24"/>
          <w:szCs w:val="24"/>
        </w:rPr>
        <w:t xml:space="preserve">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</w:r>
      <w:r>
        <w:rPr>
          <w:rFonts w:ascii="Times New Roman" w:hAnsi="Times New Roman"/>
          <w:sz w:val="24"/>
          <w:szCs w:val="24"/>
        </w:rPr>
        <w:t>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осуществляет возврат проектов по окончании в течение 5 дней.</w:t>
      </w:r>
    </w:p>
    <w:p w:rsidR="004053B4" w:rsidRDefault="004053B4" w:rsidP="004053B4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 Экспертный совет: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проводит экспертную оценку представленных конкурсных материалов, согласно установленным критериям оценки;</w:t>
      </w:r>
    </w:p>
    <w:p w:rsidR="004053B4" w:rsidRDefault="004053B4" w:rsidP="004053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подводит итоги Регионального отборочного этапа, определяет победителей и призёров.</w:t>
      </w:r>
    </w:p>
    <w:p w:rsidR="004053B4" w:rsidRDefault="004053B4" w:rsidP="004053B4">
      <w:pPr>
        <w:tabs>
          <w:tab w:val="left" w:pos="426"/>
        </w:tabs>
        <w:ind w:firstLine="360"/>
        <w:jc w:val="both"/>
      </w:pPr>
    </w:p>
    <w:p w:rsidR="004053B4" w:rsidRPr="00383A63" w:rsidRDefault="004053B4" w:rsidP="004053B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ПОДВЕДЕНИЕ ИТОГОВ И НАГРАЖДЕНИЕ ПОБЕДИТЕЛЕЙ</w:t>
      </w:r>
    </w:p>
    <w:p w:rsidR="004053B4" w:rsidRDefault="004053B4" w:rsidP="00810786">
      <w:pPr>
        <w:pStyle w:val="a5"/>
        <w:numPr>
          <w:ilvl w:val="1"/>
          <w:numId w:val="38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осуществляется экспертным советом Регионального </w:t>
      </w:r>
      <w:r w:rsidRPr="00ED7A04">
        <w:rPr>
          <w:rFonts w:ascii="Times New Roman" w:hAnsi="Times New Roman"/>
          <w:sz w:val="24"/>
          <w:szCs w:val="24"/>
        </w:rPr>
        <w:t>отборочного этапа</w:t>
      </w:r>
      <w:r>
        <w:rPr>
          <w:rFonts w:ascii="Times New Roman" w:hAnsi="Times New Roman"/>
          <w:sz w:val="24"/>
          <w:szCs w:val="24"/>
        </w:rPr>
        <w:t xml:space="preserve"> согласно критериям оценки проектов.</w:t>
      </w:r>
    </w:p>
    <w:p w:rsidR="004053B4" w:rsidRDefault="004053B4" w:rsidP="00810786">
      <w:pPr>
        <w:pStyle w:val="a5"/>
        <w:numPr>
          <w:ilvl w:val="1"/>
          <w:numId w:val="38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заносятся в ведомости оценок</w:t>
      </w:r>
      <w:r w:rsidRPr="00ED7A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D7A04">
        <w:rPr>
          <w:rFonts w:ascii="Times New Roman" w:hAnsi="Times New Roman"/>
          <w:sz w:val="24"/>
          <w:szCs w:val="24"/>
        </w:rPr>
        <w:t>егионального отборочного 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A63">
        <w:rPr>
          <w:rFonts w:ascii="Times New Roman" w:hAnsi="Times New Roman"/>
          <w:sz w:val="24"/>
          <w:szCs w:val="24"/>
        </w:rPr>
        <w:t>согласно критериям оценки проектов.</w:t>
      </w:r>
    </w:p>
    <w:p w:rsidR="004053B4" w:rsidRDefault="004053B4" w:rsidP="00810786">
      <w:pPr>
        <w:pStyle w:val="a5"/>
        <w:numPr>
          <w:ilvl w:val="1"/>
          <w:numId w:val="38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E3">
        <w:rPr>
          <w:rFonts w:ascii="Times New Roman" w:hAnsi="Times New Roman"/>
          <w:sz w:val="24"/>
          <w:szCs w:val="24"/>
        </w:rPr>
        <w:t>Итоги Регионального отборочного этапа оформляются протоколом, который утверждается экспертным советом.</w:t>
      </w:r>
    </w:p>
    <w:p w:rsidR="004053B4" w:rsidRDefault="004053B4" w:rsidP="00810786">
      <w:pPr>
        <w:pStyle w:val="a5"/>
        <w:numPr>
          <w:ilvl w:val="1"/>
          <w:numId w:val="38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E3">
        <w:rPr>
          <w:rFonts w:ascii="Times New Roman" w:hAnsi="Times New Roman"/>
          <w:sz w:val="24"/>
          <w:szCs w:val="24"/>
        </w:rPr>
        <w:t xml:space="preserve">Победители определяются по личным показателям (баллам) по каждому направлению в каждой номинации. </w:t>
      </w:r>
    </w:p>
    <w:p w:rsidR="004053B4" w:rsidRDefault="004053B4" w:rsidP="00810786">
      <w:pPr>
        <w:pStyle w:val="a5"/>
        <w:numPr>
          <w:ilvl w:val="1"/>
          <w:numId w:val="38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E3">
        <w:rPr>
          <w:rFonts w:ascii="Times New Roman" w:hAnsi="Times New Roman"/>
          <w:sz w:val="24"/>
          <w:szCs w:val="24"/>
        </w:rPr>
        <w:t>Победители и призёры Регионального отборочного этапа награждаются дипломами 1, 2, 3 степени, остальные участники – свидетельствами. Руководители, п</w:t>
      </w:r>
      <w:r>
        <w:rPr>
          <w:rFonts w:ascii="Times New Roman" w:hAnsi="Times New Roman"/>
          <w:sz w:val="24"/>
          <w:szCs w:val="24"/>
        </w:rPr>
        <w:t>одготовившие победителей и призё</w:t>
      </w:r>
      <w:r w:rsidRPr="001808E3">
        <w:rPr>
          <w:rFonts w:ascii="Times New Roman" w:hAnsi="Times New Roman"/>
          <w:sz w:val="24"/>
          <w:szCs w:val="24"/>
        </w:rPr>
        <w:t>ров - благодарственными письмами департамента образования и науки Костромской области.</w:t>
      </w:r>
    </w:p>
    <w:p w:rsidR="004053B4" w:rsidRDefault="004053B4" w:rsidP="00810786">
      <w:pPr>
        <w:pStyle w:val="a5"/>
        <w:numPr>
          <w:ilvl w:val="1"/>
          <w:numId w:val="38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E3">
        <w:rPr>
          <w:rFonts w:ascii="Times New Roman" w:hAnsi="Times New Roman"/>
          <w:sz w:val="24"/>
          <w:szCs w:val="24"/>
        </w:rPr>
        <w:t>Проекты победителей и при</w:t>
      </w:r>
      <w:r>
        <w:rPr>
          <w:rFonts w:ascii="Times New Roman" w:hAnsi="Times New Roman"/>
          <w:sz w:val="24"/>
          <w:szCs w:val="24"/>
        </w:rPr>
        <w:t>зё</w:t>
      </w:r>
      <w:r w:rsidRPr="001808E3">
        <w:rPr>
          <w:rFonts w:ascii="Times New Roman" w:hAnsi="Times New Roman"/>
          <w:sz w:val="24"/>
          <w:szCs w:val="24"/>
        </w:rPr>
        <w:t>ров по рекомендации экспертного совета направляются для участия во В</w:t>
      </w:r>
      <w:r>
        <w:rPr>
          <w:rFonts w:ascii="Times New Roman" w:hAnsi="Times New Roman"/>
          <w:sz w:val="24"/>
          <w:szCs w:val="24"/>
        </w:rPr>
        <w:t>сероссийском Конкурсе научных и</w:t>
      </w:r>
      <w:r w:rsidRPr="001808E3">
        <w:rPr>
          <w:rFonts w:ascii="Times New Roman" w:hAnsi="Times New Roman"/>
          <w:sz w:val="24"/>
          <w:szCs w:val="24"/>
        </w:rPr>
        <w:t xml:space="preserve"> инженерных проектов </w:t>
      </w:r>
      <w:r>
        <w:rPr>
          <w:rFonts w:ascii="Times New Roman" w:hAnsi="Times New Roman"/>
          <w:sz w:val="24"/>
          <w:szCs w:val="24"/>
        </w:rPr>
        <w:t>об</w:t>
      </w:r>
      <w:r w:rsidRPr="001808E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808E3">
        <w:rPr>
          <w:rFonts w:ascii="Times New Roman" w:hAnsi="Times New Roman"/>
          <w:sz w:val="24"/>
          <w:szCs w:val="24"/>
        </w:rPr>
        <w:t>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</w:r>
      <w:r>
        <w:rPr>
          <w:rFonts w:ascii="Times New Roman" w:hAnsi="Times New Roman"/>
          <w:sz w:val="24"/>
          <w:szCs w:val="24"/>
        </w:rPr>
        <w:t>.</w:t>
      </w:r>
    </w:p>
    <w:p w:rsidR="004053B4" w:rsidRPr="001808E3" w:rsidRDefault="004053B4" w:rsidP="00810786">
      <w:pPr>
        <w:pStyle w:val="a5"/>
        <w:numPr>
          <w:ilvl w:val="1"/>
          <w:numId w:val="38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</w:t>
      </w:r>
      <w:r w:rsidRPr="001808E3">
        <w:rPr>
          <w:rFonts w:ascii="Times New Roman" w:hAnsi="Times New Roman"/>
          <w:sz w:val="24"/>
          <w:szCs w:val="24"/>
        </w:rPr>
        <w:t>Регионального отборочного этапа издаётся приказ департамента образования и науки Костромской области.</w:t>
      </w:r>
    </w:p>
    <w:p w:rsidR="004053B4" w:rsidRDefault="004053B4" w:rsidP="004053B4">
      <w:pPr>
        <w:pStyle w:val="a9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4053B4" w:rsidRPr="00B674AB" w:rsidRDefault="004053B4" w:rsidP="004053B4">
      <w:pPr>
        <w:pStyle w:val="Default"/>
        <w:ind w:left="5670"/>
        <w:rPr>
          <w:bCs/>
          <w:sz w:val="23"/>
          <w:szCs w:val="23"/>
        </w:rPr>
      </w:pPr>
      <w:r w:rsidRPr="00B674AB">
        <w:rPr>
          <w:sz w:val="23"/>
          <w:szCs w:val="23"/>
        </w:rPr>
        <w:t xml:space="preserve">к положению о </w:t>
      </w:r>
      <w:r w:rsidRPr="00B674AB">
        <w:rPr>
          <w:bCs/>
          <w:sz w:val="23"/>
          <w:szCs w:val="23"/>
        </w:rPr>
        <w:t xml:space="preserve">проведении </w:t>
      </w:r>
    </w:p>
    <w:p w:rsidR="004053B4" w:rsidRPr="00B674AB" w:rsidRDefault="004053B4" w:rsidP="004053B4">
      <w:pPr>
        <w:pStyle w:val="Default"/>
        <w:ind w:left="5670"/>
        <w:rPr>
          <w:bCs/>
          <w:sz w:val="23"/>
          <w:szCs w:val="23"/>
        </w:rPr>
      </w:pPr>
      <w:r w:rsidRPr="00B674AB">
        <w:rPr>
          <w:bCs/>
          <w:sz w:val="23"/>
          <w:szCs w:val="23"/>
        </w:rPr>
        <w:t>регионального очного отборочного</w:t>
      </w:r>
    </w:p>
    <w:p w:rsidR="004053B4" w:rsidRPr="00B674AB" w:rsidRDefault="004053B4" w:rsidP="004053B4">
      <w:pPr>
        <w:pStyle w:val="Default"/>
        <w:ind w:left="5670"/>
        <w:rPr>
          <w:bCs/>
          <w:sz w:val="23"/>
          <w:szCs w:val="23"/>
        </w:rPr>
      </w:pPr>
      <w:r w:rsidRPr="00B674AB">
        <w:rPr>
          <w:bCs/>
          <w:sz w:val="23"/>
          <w:szCs w:val="23"/>
        </w:rPr>
        <w:t xml:space="preserve">этапа Всероссийского Конкурса </w:t>
      </w:r>
    </w:p>
    <w:p w:rsidR="004053B4" w:rsidRPr="00B674AB" w:rsidRDefault="004053B4" w:rsidP="004053B4">
      <w:pPr>
        <w:pStyle w:val="Default"/>
        <w:ind w:left="5670"/>
        <w:rPr>
          <w:bCs/>
          <w:sz w:val="23"/>
          <w:szCs w:val="23"/>
        </w:rPr>
      </w:pPr>
      <w:r w:rsidRPr="00B674AB">
        <w:rPr>
          <w:bCs/>
          <w:sz w:val="23"/>
          <w:szCs w:val="23"/>
        </w:rPr>
        <w:t>научных и инженерных проектов</w:t>
      </w:r>
    </w:p>
    <w:p w:rsidR="004053B4" w:rsidRPr="00B674AB" w:rsidRDefault="004053B4" w:rsidP="004053B4">
      <w:pPr>
        <w:pStyle w:val="Default"/>
        <w:ind w:left="5670"/>
        <w:rPr>
          <w:bCs/>
          <w:sz w:val="23"/>
          <w:szCs w:val="23"/>
        </w:rPr>
      </w:pPr>
      <w:r w:rsidRPr="00B674AB">
        <w:rPr>
          <w:bCs/>
          <w:sz w:val="23"/>
          <w:szCs w:val="23"/>
        </w:rPr>
        <w:t>«Балтийский научно-инженерный</w:t>
      </w:r>
    </w:p>
    <w:p w:rsidR="004053B4" w:rsidRPr="00B674AB" w:rsidRDefault="004053B4" w:rsidP="004053B4">
      <w:pPr>
        <w:pStyle w:val="Default"/>
        <w:ind w:left="5670"/>
        <w:rPr>
          <w:bCs/>
          <w:sz w:val="23"/>
          <w:szCs w:val="23"/>
        </w:rPr>
      </w:pPr>
      <w:r w:rsidRPr="00B674AB">
        <w:rPr>
          <w:bCs/>
          <w:sz w:val="23"/>
          <w:szCs w:val="23"/>
        </w:rPr>
        <w:t xml:space="preserve"> конкурс» обучающихся старших </w:t>
      </w:r>
    </w:p>
    <w:p w:rsidR="004053B4" w:rsidRPr="00B674AB" w:rsidRDefault="004053B4" w:rsidP="004053B4">
      <w:pPr>
        <w:pStyle w:val="Default"/>
        <w:ind w:left="5670"/>
        <w:rPr>
          <w:bCs/>
          <w:sz w:val="23"/>
          <w:szCs w:val="23"/>
        </w:rPr>
      </w:pPr>
      <w:r w:rsidRPr="00B674AB">
        <w:rPr>
          <w:bCs/>
          <w:sz w:val="23"/>
          <w:szCs w:val="23"/>
        </w:rPr>
        <w:t xml:space="preserve">классов общеобразовательных </w:t>
      </w:r>
    </w:p>
    <w:p w:rsidR="004053B4" w:rsidRPr="00B674AB" w:rsidRDefault="004053B4" w:rsidP="004053B4">
      <w:pPr>
        <w:pStyle w:val="Default"/>
        <w:ind w:left="5670"/>
        <w:rPr>
          <w:sz w:val="23"/>
          <w:szCs w:val="23"/>
        </w:rPr>
      </w:pPr>
      <w:r w:rsidRPr="00B674AB">
        <w:rPr>
          <w:bCs/>
          <w:sz w:val="23"/>
          <w:szCs w:val="23"/>
        </w:rPr>
        <w:t>организаций и обучающихся</w:t>
      </w:r>
    </w:p>
    <w:p w:rsidR="004053B4" w:rsidRPr="00B674AB" w:rsidRDefault="004053B4" w:rsidP="004053B4">
      <w:pPr>
        <w:pStyle w:val="Default"/>
        <w:ind w:left="5670"/>
        <w:rPr>
          <w:bCs/>
          <w:sz w:val="23"/>
          <w:szCs w:val="23"/>
        </w:rPr>
      </w:pPr>
      <w:r w:rsidRPr="00B674AB">
        <w:rPr>
          <w:bCs/>
          <w:sz w:val="23"/>
          <w:szCs w:val="23"/>
        </w:rPr>
        <w:t xml:space="preserve">младших курсов профессиональных </w:t>
      </w:r>
    </w:p>
    <w:p w:rsidR="004053B4" w:rsidRPr="00B674AB" w:rsidRDefault="004053B4" w:rsidP="004053B4">
      <w:pPr>
        <w:pStyle w:val="Default"/>
        <w:ind w:left="5670"/>
        <w:rPr>
          <w:bCs/>
          <w:sz w:val="23"/>
          <w:szCs w:val="23"/>
        </w:rPr>
      </w:pPr>
      <w:r w:rsidRPr="00B674AB">
        <w:rPr>
          <w:bCs/>
          <w:sz w:val="23"/>
          <w:szCs w:val="23"/>
        </w:rPr>
        <w:t>образовательных организаций</w:t>
      </w:r>
    </w:p>
    <w:p w:rsidR="004053B4" w:rsidRDefault="004053B4" w:rsidP="004053B4">
      <w:pPr>
        <w:pStyle w:val="Default"/>
        <w:ind w:left="5670"/>
        <w:rPr>
          <w:bCs/>
          <w:sz w:val="23"/>
          <w:szCs w:val="23"/>
        </w:rPr>
      </w:pPr>
      <w:r w:rsidRPr="00B674AB">
        <w:rPr>
          <w:bCs/>
          <w:sz w:val="23"/>
          <w:szCs w:val="23"/>
        </w:rPr>
        <w:t xml:space="preserve">Костромской области </w:t>
      </w:r>
    </w:p>
    <w:p w:rsidR="004053B4" w:rsidRPr="00B674AB" w:rsidRDefault="004053B4" w:rsidP="004053B4">
      <w:pPr>
        <w:pStyle w:val="Default"/>
        <w:ind w:left="5670"/>
        <w:rPr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1947"/>
        <w:gridCol w:w="1174"/>
        <w:gridCol w:w="1517"/>
        <w:gridCol w:w="1553"/>
        <w:gridCol w:w="1218"/>
        <w:gridCol w:w="1619"/>
      </w:tblGrid>
      <w:tr w:rsidR="004053B4" w:rsidTr="0022120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3B4" w:rsidRDefault="004053B4" w:rsidP="00221206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</w:t>
            </w:r>
          </w:p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 научно-технической работы</w:t>
            </w:r>
          </w:p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автора (ов)</w:t>
            </w:r>
          </w:p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(полностью), контактная информация</w:t>
            </w:r>
          </w:p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(телефон, адрес электронной почты)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 (полностью),</w:t>
            </w:r>
          </w:p>
          <w:p w:rsidR="004053B4" w:rsidRDefault="004053B4" w:rsidP="002212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4053B4" w:rsidTr="0022120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4" w:rsidRDefault="004053B4" w:rsidP="00221206">
            <w:pPr>
              <w:jc w:val="center"/>
              <w:rPr>
                <w:bCs/>
              </w:rPr>
            </w:pPr>
          </w:p>
        </w:tc>
      </w:tr>
    </w:tbl>
    <w:p w:rsidR="004053B4" w:rsidRDefault="004053B4" w:rsidP="004053B4"/>
    <w:p w:rsidR="004053B4" w:rsidRDefault="004053B4" w:rsidP="004053B4">
      <w:pPr>
        <w:tabs>
          <w:tab w:val="left" w:pos="7182"/>
        </w:tabs>
        <w:ind w:right="-2"/>
        <w:rPr>
          <w:bCs/>
        </w:rPr>
      </w:pPr>
      <w:r>
        <w:rPr>
          <w:bCs/>
        </w:rPr>
        <w:t xml:space="preserve">Директор </w:t>
      </w:r>
    </w:p>
    <w:p w:rsidR="004053B4" w:rsidRPr="00B674AB" w:rsidRDefault="004053B4" w:rsidP="004053B4">
      <w:pPr>
        <w:tabs>
          <w:tab w:val="left" w:pos="7182"/>
        </w:tabs>
        <w:ind w:right="-2"/>
        <w:rPr>
          <w:bCs/>
          <w:sz w:val="20"/>
          <w:szCs w:val="20"/>
        </w:rPr>
      </w:pPr>
      <w:r w:rsidRPr="007B2CE3">
        <w:rPr>
          <w:bCs/>
          <w:sz w:val="20"/>
          <w:szCs w:val="20"/>
        </w:rPr>
        <w:t>(наименование образовательной организации )</w:t>
      </w:r>
      <w:r>
        <w:rPr>
          <w:bCs/>
          <w:sz w:val="20"/>
          <w:szCs w:val="20"/>
        </w:rPr>
        <w:t xml:space="preserve">                   </w:t>
      </w:r>
      <w:r>
        <w:rPr>
          <w:bCs/>
        </w:rPr>
        <w:t xml:space="preserve">______________    ________________ </w:t>
      </w:r>
    </w:p>
    <w:p w:rsidR="004053B4" w:rsidRPr="003F6609" w:rsidRDefault="004053B4" w:rsidP="004053B4">
      <w:pPr>
        <w:tabs>
          <w:tab w:val="left" w:pos="7182"/>
        </w:tabs>
        <w:ind w:right="-2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</w:t>
      </w:r>
      <w:r w:rsidRPr="007B2CE3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          (</w:t>
      </w:r>
      <w:r w:rsidRPr="003F6609">
        <w:rPr>
          <w:bCs/>
          <w:sz w:val="20"/>
          <w:szCs w:val="20"/>
        </w:rPr>
        <w:t>расшифровка</w:t>
      </w:r>
      <w:r>
        <w:rPr>
          <w:bCs/>
          <w:sz w:val="20"/>
          <w:szCs w:val="20"/>
        </w:rPr>
        <w:t xml:space="preserve"> подписи)</w:t>
      </w:r>
    </w:p>
    <w:p w:rsidR="004053B4" w:rsidRPr="003F6609" w:rsidRDefault="004053B4" w:rsidP="004053B4">
      <w:pPr>
        <w:tabs>
          <w:tab w:val="left" w:pos="7182"/>
        </w:tabs>
        <w:ind w:left="8505" w:right="3513"/>
        <w:rPr>
          <w:bCs/>
        </w:rPr>
      </w:pPr>
    </w:p>
    <w:p w:rsidR="004053B4" w:rsidRDefault="004053B4" w:rsidP="004053B4">
      <w:pPr>
        <w:tabs>
          <w:tab w:val="left" w:pos="7182"/>
        </w:tabs>
        <w:ind w:right="3513"/>
        <w:rPr>
          <w:bCs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4053B4" w:rsidRDefault="004053B4" w:rsidP="004053B4">
      <w:pPr>
        <w:pStyle w:val="Default"/>
        <w:ind w:left="5103"/>
        <w:rPr>
          <w:bCs/>
        </w:rPr>
      </w:pPr>
      <w:r>
        <w:t xml:space="preserve">к положению о </w:t>
      </w:r>
      <w:r w:rsidRPr="00C81CA7">
        <w:rPr>
          <w:bCs/>
        </w:rPr>
        <w:t xml:space="preserve">проведении </w:t>
      </w:r>
    </w:p>
    <w:p w:rsidR="004053B4" w:rsidRDefault="004053B4" w:rsidP="004053B4">
      <w:pPr>
        <w:pStyle w:val="Default"/>
        <w:ind w:left="5103"/>
        <w:rPr>
          <w:bCs/>
        </w:rPr>
      </w:pPr>
      <w:r w:rsidRPr="00C81CA7">
        <w:rPr>
          <w:bCs/>
        </w:rPr>
        <w:t>регионального очного отборочного</w:t>
      </w:r>
    </w:p>
    <w:p w:rsidR="004053B4" w:rsidRDefault="004053B4" w:rsidP="004053B4">
      <w:pPr>
        <w:pStyle w:val="Default"/>
        <w:ind w:left="5103"/>
        <w:rPr>
          <w:bCs/>
        </w:rPr>
      </w:pPr>
      <w:r>
        <w:rPr>
          <w:bCs/>
        </w:rPr>
        <w:t xml:space="preserve">этапа Всероссийского </w:t>
      </w:r>
      <w:r w:rsidRPr="00C81CA7">
        <w:rPr>
          <w:bCs/>
        </w:rPr>
        <w:t xml:space="preserve">Конкурса </w:t>
      </w:r>
    </w:p>
    <w:p w:rsidR="004053B4" w:rsidRDefault="004053B4" w:rsidP="004053B4">
      <w:pPr>
        <w:pStyle w:val="Default"/>
        <w:ind w:left="5103"/>
        <w:rPr>
          <w:bCs/>
        </w:rPr>
      </w:pPr>
      <w:r w:rsidRPr="00C81CA7">
        <w:rPr>
          <w:bCs/>
        </w:rPr>
        <w:t>научных и инженерных проектов</w:t>
      </w:r>
    </w:p>
    <w:p w:rsidR="004053B4" w:rsidRPr="00C81CA7" w:rsidRDefault="004053B4" w:rsidP="004053B4">
      <w:pPr>
        <w:pStyle w:val="Default"/>
        <w:ind w:left="5103"/>
      </w:pPr>
      <w:r w:rsidRPr="00C81CA7">
        <w:rPr>
          <w:bCs/>
        </w:rPr>
        <w:t>«Балтийский научно-инженерный конкурс»</w:t>
      </w:r>
      <w:r w:rsidRPr="00EA4175">
        <w:rPr>
          <w:bCs/>
        </w:rPr>
        <w:t xml:space="preserve"> </w:t>
      </w:r>
      <w:r w:rsidRPr="00C81CA7">
        <w:rPr>
          <w:bCs/>
        </w:rPr>
        <w:t>обучающихся</w:t>
      </w:r>
      <w:r w:rsidRPr="00EA4175">
        <w:rPr>
          <w:bCs/>
        </w:rPr>
        <w:t xml:space="preserve"> </w:t>
      </w:r>
      <w:r w:rsidRPr="00C81CA7">
        <w:rPr>
          <w:bCs/>
        </w:rPr>
        <w:t>старших</w:t>
      </w:r>
    </w:p>
    <w:p w:rsidR="004053B4" w:rsidRDefault="004053B4" w:rsidP="004053B4">
      <w:pPr>
        <w:pStyle w:val="Default"/>
        <w:ind w:left="5103"/>
        <w:rPr>
          <w:bCs/>
        </w:rPr>
      </w:pPr>
      <w:r w:rsidRPr="00C81CA7">
        <w:rPr>
          <w:bCs/>
        </w:rPr>
        <w:t>классов</w:t>
      </w:r>
      <w:r w:rsidRPr="00EA4175">
        <w:rPr>
          <w:bCs/>
        </w:rPr>
        <w:t xml:space="preserve"> </w:t>
      </w:r>
      <w:r w:rsidRPr="00C81CA7">
        <w:rPr>
          <w:bCs/>
        </w:rPr>
        <w:t>общеобразовательных</w:t>
      </w:r>
    </w:p>
    <w:p w:rsidR="004053B4" w:rsidRDefault="004053B4" w:rsidP="004053B4">
      <w:pPr>
        <w:pStyle w:val="Default"/>
        <w:ind w:left="5103"/>
        <w:rPr>
          <w:bCs/>
        </w:rPr>
      </w:pPr>
      <w:r w:rsidRPr="00C81CA7">
        <w:rPr>
          <w:bCs/>
        </w:rPr>
        <w:t>организаций и</w:t>
      </w:r>
      <w:r w:rsidRPr="00EA4175">
        <w:rPr>
          <w:bCs/>
        </w:rPr>
        <w:t xml:space="preserve"> </w:t>
      </w:r>
      <w:r w:rsidRPr="00C81CA7">
        <w:rPr>
          <w:bCs/>
        </w:rPr>
        <w:t>обучающихся</w:t>
      </w:r>
    </w:p>
    <w:p w:rsidR="004053B4" w:rsidRDefault="004053B4" w:rsidP="004053B4">
      <w:pPr>
        <w:pStyle w:val="Default"/>
        <w:ind w:left="5103"/>
        <w:rPr>
          <w:bCs/>
        </w:rPr>
      </w:pPr>
      <w:r w:rsidRPr="00C81CA7">
        <w:rPr>
          <w:bCs/>
        </w:rPr>
        <w:t>младших курсов профессиональных</w:t>
      </w:r>
    </w:p>
    <w:p w:rsidR="004053B4" w:rsidRDefault="004053B4" w:rsidP="004053B4">
      <w:pPr>
        <w:pStyle w:val="Default"/>
        <w:ind w:left="5103"/>
        <w:rPr>
          <w:bCs/>
        </w:rPr>
      </w:pPr>
      <w:r w:rsidRPr="00C81CA7">
        <w:rPr>
          <w:bCs/>
        </w:rPr>
        <w:t>образовательных организаций</w:t>
      </w:r>
    </w:p>
    <w:p w:rsidR="004053B4" w:rsidRPr="00B674AB" w:rsidRDefault="004053B4" w:rsidP="004053B4">
      <w:pPr>
        <w:pStyle w:val="Default"/>
        <w:ind w:left="5103"/>
        <w:rPr>
          <w:bCs/>
        </w:rPr>
      </w:pPr>
      <w:r w:rsidRPr="00C81CA7">
        <w:rPr>
          <w:bCs/>
        </w:rPr>
        <w:t xml:space="preserve">Костромской области </w:t>
      </w: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Pr="00B364A9" w:rsidRDefault="004053B4" w:rsidP="004053B4">
      <w:pPr>
        <w:pStyle w:val="22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B364A9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</w:t>
      </w:r>
    </w:p>
    <w:p w:rsidR="004053B4" w:rsidRPr="00C81CA7" w:rsidRDefault="004053B4" w:rsidP="004053B4">
      <w:pPr>
        <w:pStyle w:val="Default"/>
        <w:jc w:val="center"/>
      </w:pPr>
      <w:r w:rsidRPr="00B364A9">
        <w:rPr>
          <w:bCs/>
        </w:rPr>
        <w:t xml:space="preserve">участника </w:t>
      </w:r>
      <w:r w:rsidRPr="00C81CA7">
        <w:rPr>
          <w:bCs/>
        </w:rPr>
        <w:t>ре</w:t>
      </w:r>
      <w:r>
        <w:rPr>
          <w:bCs/>
        </w:rPr>
        <w:t>гионального очного отборочного этапа Всероссийского</w:t>
      </w:r>
      <w:r w:rsidRPr="00C81CA7">
        <w:rPr>
          <w:bCs/>
        </w:rPr>
        <w:t xml:space="preserve"> Конкурса научных и инженерных проектов «Балтийский научно-инженерный конкурс»</w:t>
      </w:r>
    </w:p>
    <w:p w:rsidR="004053B4" w:rsidRDefault="004053B4" w:rsidP="004053B4">
      <w:pPr>
        <w:pStyle w:val="Default"/>
        <w:jc w:val="center"/>
        <w:rPr>
          <w:bCs/>
        </w:rPr>
      </w:pPr>
      <w:r w:rsidRPr="00C81CA7">
        <w:rPr>
          <w:bCs/>
        </w:rPr>
        <w:t>обучающихся старших классов общеобразовательных организаций и обучающихся младших курсов профессиональных образовательных организаций Костромской области</w:t>
      </w:r>
      <w:r>
        <w:rPr>
          <w:bCs/>
        </w:rPr>
        <w:t xml:space="preserve"> </w:t>
      </w:r>
    </w:p>
    <w:p w:rsidR="004053B4" w:rsidRPr="00B364A9" w:rsidRDefault="004053B4" w:rsidP="004053B4">
      <w:pPr>
        <w:pStyle w:val="Default"/>
        <w:jc w:val="center"/>
        <w:rPr>
          <w:bCs/>
          <w:color w:val="auto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530"/>
        <w:gridCol w:w="5866"/>
      </w:tblGrid>
      <w:tr w:rsidR="004053B4" w:rsidRPr="00B364A9" w:rsidTr="00221206">
        <w:trPr>
          <w:trHeight w:val="8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79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Я, (фамилия, имя, отчество)</w:t>
            </w:r>
          </w:p>
        </w:tc>
      </w:tr>
      <w:tr w:rsidR="004053B4" w:rsidRPr="00B364A9" w:rsidTr="00221206">
        <w:trPr>
          <w:trHeight w:val="82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2.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79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паспорт серии номер, кем и когда выдан</w:t>
            </w:r>
          </w:p>
        </w:tc>
      </w:tr>
      <w:tr w:rsidR="004053B4" w:rsidRPr="00B364A9" w:rsidTr="00221206">
        <w:trPr>
          <w:trHeight w:val="293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3B4" w:rsidRPr="00B364A9" w:rsidRDefault="004053B4" w:rsidP="00221206">
            <w:pPr>
              <w:ind w:left="179"/>
            </w:pPr>
          </w:p>
        </w:tc>
      </w:tr>
      <w:tr w:rsidR="004053B4" w:rsidRPr="00B364A9" w:rsidTr="00221206">
        <w:trPr>
          <w:trHeight w:val="58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3.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ind w:left="179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зарегистрированный по адресу:</w:t>
            </w:r>
          </w:p>
        </w:tc>
      </w:tr>
      <w:tr w:rsidR="004053B4" w:rsidRPr="00B364A9" w:rsidTr="00221206">
        <w:trPr>
          <w:trHeight w:val="274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3B4" w:rsidRPr="00B364A9" w:rsidRDefault="004053B4" w:rsidP="00221206">
            <w:pPr>
              <w:ind w:left="179"/>
            </w:pPr>
          </w:p>
        </w:tc>
      </w:tr>
      <w:tr w:rsidR="004053B4" w:rsidRPr="00B364A9" w:rsidTr="00221206">
        <w:trPr>
          <w:trHeight w:val="28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3B4" w:rsidRPr="00B364A9" w:rsidRDefault="004053B4" w:rsidP="00221206"/>
        </w:tc>
      </w:tr>
      <w:tr w:rsidR="004053B4" w:rsidRPr="00B364A9" w:rsidTr="00221206">
        <w:trPr>
          <w:trHeight w:val="1146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42"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своё</w:t>
            </w:r>
            <w:r w:rsidRPr="00B364A9">
              <w:rPr>
                <w:sz w:val="24"/>
                <w:szCs w:val="24"/>
              </w:rPr>
              <w:t xml:space="preserve">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053B4" w:rsidRPr="00B364A9" w:rsidTr="00221206">
        <w:trPr>
          <w:trHeight w:val="54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4.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8" w:lineRule="exact"/>
              <w:ind w:left="179" w:right="139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ГБУ ДО КО «Центр научно-технического творчества и детско-юношеского туризма «Истоки»</w:t>
            </w:r>
          </w:p>
        </w:tc>
      </w:tr>
      <w:tr w:rsidR="004053B4" w:rsidRPr="00B364A9" w:rsidTr="00221206">
        <w:trPr>
          <w:trHeight w:val="312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3B4" w:rsidRPr="00B364A9" w:rsidRDefault="004053B4" w:rsidP="00221206">
            <w:pPr>
              <w:ind w:left="179" w:right="139"/>
            </w:pPr>
          </w:p>
        </w:tc>
      </w:tr>
      <w:tr w:rsidR="004053B4" w:rsidRPr="00B364A9" w:rsidTr="00221206">
        <w:trPr>
          <w:trHeight w:val="269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ind w:left="179" w:right="139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156000, г. Кострома, ул. 1 Мая, д. 4/9</w:t>
            </w:r>
          </w:p>
        </w:tc>
      </w:tr>
      <w:tr w:rsidR="004053B4" w:rsidRPr="00B364A9" w:rsidTr="00221206">
        <w:trPr>
          <w:trHeight w:val="27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3B4" w:rsidRPr="00B364A9" w:rsidRDefault="004053B4" w:rsidP="00221206">
            <w:pPr>
              <w:ind w:left="179" w:right="139"/>
            </w:pPr>
          </w:p>
        </w:tc>
      </w:tr>
      <w:tr w:rsidR="004053B4" w:rsidRPr="00B364A9" w:rsidTr="00221206">
        <w:trPr>
          <w:trHeight w:val="28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3B4" w:rsidRPr="00B364A9" w:rsidRDefault="004053B4" w:rsidP="00221206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3B4" w:rsidRPr="00B364A9" w:rsidRDefault="004053B4" w:rsidP="00221206"/>
        </w:tc>
      </w:tr>
      <w:tr w:rsidR="004053B4" w:rsidRPr="00B364A9" w:rsidTr="00221206">
        <w:trPr>
          <w:trHeight w:val="288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ind w:left="142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с целью:</w:t>
            </w:r>
          </w:p>
        </w:tc>
      </w:tr>
      <w:tr w:rsidR="004053B4" w:rsidRPr="00B364A9" w:rsidTr="00221206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индивидуального учёта результатов выставки -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4053B4" w:rsidRPr="00B364A9" w:rsidTr="00221206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ind w:left="142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в объеме:</w:t>
            </w:r>
          </w:p>
        </w:tc>
      </w:tr>
      <w:tr w:rsidR="004053B4" w:rsidRPr="00B364A9" w:rsidTr="00221206">
        <w:trPr>
          <w:trHeight w:val="19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выставки-конкурса</w:t>
            </w:r>
          </w:p>
        </w:tc>
      </w:tr>
      <w:tr w:rsidR="004053B4" w:rsidRPr="00B364A9" w:rsidTr="00221206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для совершения:</w:t>
            </w:r>
          </w:p>
        </w:tc>
      </w:tr>
      <w:tr w:rsidR="004053B4" w:rsidRPr="00B364A9" w:rsidTr="00221206">
        <w:trPr>
          <w:trHeight w:val="25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7.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Перечень действий с</w:t>
            </w:r>
          </w:p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персональными</w:t>
            </w:r>
          </w:p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данными,</w:t>
            </w:r>
          </w:p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на совершение которых даётся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учётом действующего законодательства Российской Федерации</w:t>
            </w:r>
          </w:p>
        </w:tc>
      </w:tr>
      <w:tr w:rsidR="004053B4" w:rsidRPr="00B364A9" w:rsidTr="00221206">
        <w:trPr>
          <w:trHeight w:val="29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ind w:left="157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с использованием:</w:t>
            </w:r>
          </w:p>
        </w:tc>
      </w:tr>
      <w:tr w:rsidR="004053B4" w:rsidRPr="00B364A9" w:rsidTr="00221206">
        <w:trPr>
          <w:trHeight w:val="1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8.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4053B4" w:rsidRPr="00B364A9" w:rsidTr="00221206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9.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3B4" w:rsidRPr="00B364A9" w:rsidRDefault="004053B4" w:rsidP="00221206">
            <w:pPr>
              <w:pStyle w:val="Default"/>
              <w:ind w:left="179" w:right="139"/>
              <w:jc w:val="both"/>
            </w:pPr>
            <w:r w:rsidRPr="003F6609">
              <w:t xml:space="preserve">для участников </w:t>
            </w:r>
            <w:r w:rsidRPr="003F6609">
              <w:rPr>
                <w:bCs/>
              </w:rPr>
              <w:t>регионального очного отборочного  этапа Всероссийского Конкурса научных и инженерных проектов «Балтийский научно-инженерный конкурс»</w:t>
            </w:r>
            <w:r w:rsidRPr="003F6609">
              <w:t xml:space="preserve"> </w:t>
            </w:r>
            <w:r w:rsidRPr="003F6609">
              <w:rPr>
                <w:bCs/>
              </w:rPr>
              <w:t xml:space="preserve">обучающихся старших классов общеобразовательных организаций и обучающихся </w:t>
            </w:r>
            <w:r w:rsidRPr="003F6609">
              <w:rPr>
                <w:bCs/>
                <w:color w:val="auto"/>
              </w:rPr>
              <w:t>младших курсов</w:t>
            </w:r>
            <w:r w:rsidRPr="00C81CA7">
              <w:rPr>
                <w:bCs/>
              </w:rPr>
              <w:t xml:space="preserve"> профессиональных образовательных организаций Костромской области</w:t>
            </w:r>
            <w:r>
              <w:rPr>
                <w:bCs/>
              </w:rPr>
              <w:t xml:space="preserve"> </w:t>
            </w:r>
            <w:r w:rsidRPr="00B364A9">
              <w:t>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4053B4" w:rsidRPr="00B364A9" w:rsidTr="00221206">
        <w:trPr>
          <w:trHeight w:val="16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10.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Отзыв согласия на обработку персональных данных по инициативе субъекта</w:t>
            </w:r>
          </w:p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3B4" w:rsidRPr="00B364A9" w:rsidRDefault="004053B4" w:rsidP="00221206">
            <w:pPr>
              <w:pStyle w:val="31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  <w:r w:rsidRPr="00B364A9">
              <w:rPr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4053B4" w:rsidRPr="00B364A9" w:rsidRDefault="004053B4" w:rsidP="004053B4">
      <w:pPr>
        <w:pStyle w:val="31"/>
        <w:shd w:val="clear" w:color="auto" w:fill="auto"/>
        <w:spacing w:line="220" w:lineRule="exact"/>
        <w:jc w:val="left"/>
        <w:rPr>
          <w:rStyle w:val="23"/>
          <w:sz w:val="24"/>
          <w:szCs w:val="24"/>
        </w:rPr>
      </w:pPr>
    </w:p>
    <w:p w:rsidR="004053B4" w:rsidRDefault="004053B4" w:rsidP="004053B4">
      <w:pPr>
        <w:pStyle w:val="31"/>
        <w:shd w:val="clear" w:color="auto" w:fill="auto"/>
        <w:spacing w:line="220" w:lineRule="exact"/>
        <w:jc w:val="left"/>
        <w:rPr>
          <w:rStyle w:val="23"/>
        </w:rPr>
      </w:pPr>
      <w:r>
        <w:rPr>
          <w:rStyle w:val="23"/>
        </w:rPr>
        <w:t>______                       _______________________________________________________________</w:t>
      </w:r>
    </w:p>
    <w:p w:rsidR="004053B4" w:rsidRPr="00B364A9" w:rsidRDefault="004053B4" w:rsidP="004053B4">
      <w:pPr>
        <w:pStyle w:val="31"/>
        <w:shd w:val="clear" w:color="auto" w:fill="auto"/>
        <w:spacing w:line="220" w:lineRule="exact"/>
        <w:jc w:val="left"/>
        <w:rPr>
          <w:sz w:val="20"/>
          <w:szCs w:val="20"/>
        </w:rPr>
      </w:pPr>
      <w:r w:rsidRPr="00B364A9">
        <w:rPr>
          <w:rStyle w:val="23"/>
          <w:sz w:val="20"/>
          <w:szCs w:val="20"/>
        </w:rPr>
        <w:t xml:space="preserve">  дата                                          (подпись)                      </w:t>
      </w:r>
      <w:r w:rsidRPr="00B364A9">
        <w:rPr>
          <w:sz w:val="20"/>
          <w:szCs w:val="20"/>
        </w:rPr>
        <w:t>(Ф.И.О. субъекта персональных данных)</w:t>
      </w:r>
      <w:r>
        <w:rPr>
          <w:sz w:val="20"/>
          <w:szCs w:val="20"/>
        </w:rPr>
        <w:t xml:space="preserve"> </w:t>
      </w: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9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4053B4" w:rsidRDefault="004053B4" w:rsidP="004053B4">
      <w:pPr>
        <w:pStyle w:val="Default"/>
        <w:ind w:left="5387"/>
        <w:rPr>
          <w:bCs/>
        </w:rPr>
      </w:pPr>
      <w:r>
        <w:t xml:space="preserve">к положению о </w:t>
      </w:r>
      <w:r w:rsidRPr="00C81CA7">
        <w:rPr>
          <w:bCs/>
        </w:rPr>
        <w:t xml:space="preserve">проведении </w:t>
      </w:r>
    </w:p>
    <w:p w:rsidR="004053B4" w:rsidRDefault="004053B4" w:rsidP="004053B4">
      <w:pPr>
        <w:pStyle w:val="Default"/>
        <w:ind w:left="5387"/>
        <w:rPr>
          <w:bCs/>
        </w:rPr>
      </w:pPr>
      <w:r w:rsidRPr="00C81CA7">
        <w:rPr>
          <w:bCs/>
        </w:rPr>
        <w:t>регионального очного отборочного</w:t>
      </w:r>
    </w:p>
    <w:p w:rsidR="004053B4" w:rsidRDefault="004053B4" w:rsidP="004053B4">
      <w:pPr>
        <w:pStyle w:val="Default"/>
        <w:ind w:left="5387"/>
        <w:rPr>
          <w:bCs/>
        </w:rPr>
      </w:pPr>
      <w:r>
        <w:rPr>
          <w:bCs/>
        </w:rPr>
        <w:t xml:space="preserve">этапа Всероссийского </w:t>
      </w:r>
      <w:r w:rsidRPr="00C81CA7">
        <w:rPr>
          <w:bCs/>
        </w:rPr>
        <w:t xml:space="preserve">Конкурса </w:t>
      </w:r>
    </w:p>
    <w:p w:rsidR="004053B4" w:rsidRDefault="004053B4" w:rsidP="004053B4">
      <w:pPr>
        <w:pStyle w:val="Default"/>
        <w:ind w:left="5387"/>
        <w:rPr>
          <w:bCs/>
        </w:rPr>
      </w:pPr>
      <w:r w:rsidRPr="00C81CA7">
        <w:rPr>
          <w:bCs/>
        </w:rPr>
        <w:t>научных и инженерных проектов</w:t>
      </w:r>
      <w:r>
        <w:rPr>
          <w:bCs/>
        </w:rPr>
        <w:t xml:space="preserve"> </w:t>
      </w:r>
    </w:p>
    <w:p w:rsidR="004053B4" w:rsidRPr="008760B4" w:rsidRDefault="004053B4" w:rsidP="004053B4">
      <w:pPr>
        <w:pStyle w:val="Default"/>
        <w:ind w:left="5387"/>
      </w:pPr>
      <w:r w:rsidRPr="00C81CA7">
        <w:rPr>
          <w:bCs/>
        </w:rPr>
        <w:t>«Балтийский научно-инженерный конкурс»</w:t>
      </w:r>
      <w:r>
        <w:t xml:space="preserve"> </w:t>
      </w:r>
      <w:r w:rsidRPr="00C81CA7">
        <w:rPr>
          <w:bCs/>
        </w:rPr>
        <w:t>обучающихся старших классов</w:t>
      </w:r>
      <w:r w:rsidRPr="008760B4">
        <w:rPr>
          <w:bCs/>
        </w:rPr>
        <w:t xml:space="preserve"> </w:t>
      </w:r>
      <w:r w:rsidRPr="00C81CA7">
        <w:rPr>
          <w:bCs/>
        </w:rPr>
        <w:t>общеобразовательных</w:t>
      </w:r>
    </w:p>
    <w:p w:rsidR="004053B4" w:rsidRDefault="004053B4" w:rsidP="004053B4">
      <w:pPr>
        <w:pStyle w:val="Default"/>
        <w:ind w:left="5387"/>
        <w:rPr>
          <w:bCs/>
        </w:rPr>
      </w:pPr>
      <w:r w:rsidRPr="00C81CA7">
        <w:rPr>
          <w:bCs/>
        </w:rPr>
        <w:t>организаций и</w:t>
      </w:r>
      <w:r w:rsidRPr="008760B4">
        <w:rPr>
          <w:bCs/>
        </w:rPr>
        <w:t xml:space="preserve"> </w:t>
      </w:r>
      <w:r w:rsidRPr="00C81CA7">
        <w:rPr>
          <w:bCs/>
        </w:rPr>
        <w:t>обучающихся</w:t>
      </w:r>
    </w:p>
    <w:p w:rsidR="004053B4" w:rsidRDefault="004053B4" w:rsidP="004053B4">
      <w:pPr>
        <w:pStyle w:val="Default"/>
        <w:ind w:left="5387"/>
        <w:rPr>
          <w:bCs/>
        </w:rPr>
      </w:pPr>
      <w:r w:rsidRPr="003F6609">
        <w:rPr>
          <w:bCs/>
          <w:color w:val="auto"/>
        </w:rPr>
        <w:t>младших курсов</w:t>
      </w:r>
      <w:r w:rsidRPr="00C81CA7">
        <w:rPr>
          <w:bCs/>
        </w:rPr>
        <w:t xml:space="preserve"> профессиональных</w:t>
      </w:r>
    </w:p>
    <w:p w:rsidR="004053B4" w:rsidRDefault="004053B4" w:rsidP="004053B4">
      <w:pPr>
        <w:pStyle w:val="Default"/>
        <w:ind w:left="5387"/>
        <w:rPr>
          <w:bCs/>
        </w:rPr>
      </w:pPr>
      <w:r w:rsidRPr="00C81CA7">
        <w:rPr>
          <w:bCs/>
        </w:rPr>
        <w:t>образовательных организаций</w:t>
      </w:r>
    </w:p>
    <w:p w:rsidR="004053B4" w:rsidRDefault="004053B4" w:rsidP="004053B4">
      <w:pPr>
        <w:pStyle w:val="Default"/>
        <w:ind w:left="5387"/>
        <w:rPr>
          <w:bCs/>
        </w:rPr>
      </w:pPr>
      <w:r w:rsidRPr="00C81CA7">
        <w:rPr>
          <w:bCs/>
        </w:rPr>
        <w:t xml:space="preserve">Костромской области </w:t>
      </w:r>
    </w:p>
    <w:p w:rsidR="004053B4" w:rsidRDefault="004053B4" w:rsidP="004053B4">
      <w:pPr>
        <w:pStyle w:val="a5"/>
        <w:rPr>
          <w:rFonts w:ascii="Times New Roman" w:hAnsi="Times New Roman"/>
          <w:sz w:val="24"/>
          <w:szCs w:val="24"/>
        </w:rPr>
      </w:pPr>
    </w:p>
    <w:p w:rsidR="004053B4" w:rsidRPr="008C02B0" w:rsidRDefault="004053B4" w:rsidP="004053B4">
      <w:pPr>
        <w:jc w:val="center"/>
        <w:rPr>
          <w:b/>
        </w:rPr>
      </w:pPr>
      <w:r w:rsidRPr="008C02B0">
        <w:rPr>
          <w:b/>
        </w:rPr>
        <w:t>ЗАЯВЛЕНИЕ</w:t>
      </w:r>
    </w:p>
    <w:p w:rsidR="004053B4" w:rsidRPr="008C02B0" w:rsidRDefault="004053B4" w:rsidP="004053B4">
      <w:pPr>
        <w:pStyle w:val="22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8C02B0">
        <w:rPr>
          <w:rFonts w:ascii="Times New Roman" w:hAnsi="Times New Roman" w:cs="Times New Roman"/>
          <w:sz w:val="24"/>
          <w:szCs w:val="24"/>
        </w:rPr>
        <w:t>О СОГЛАСИИ ЗАКОННОГО ПРЕДСТАВИТЕЛЯ НА ОБРАБОТКУ ПЕРСОНАЛЬНЫХ ДАННЫХ НЕСОВЕРШЕННОЛЕТНЕГО</w:t>
      </w:r>
    </w:p>
    <w:p w:rsidR="004053B4" w:rsidRPr="00C81CA7" w:rsidRDefault="004053B4" w:rsidP="004053B4">
      <w:pPr>
        <w:pStyle w:val="Default"/>
        <w:jc w:val="center"/>
      </w:pPr>
      <w:r>
        <w:t>участника</w:t>
      </w:r>
      <w:r>
        <w:rPr>
          <w:bCs/>
        </w:rPr>
        <w:t xml:space="preserve"> </w:t>
      </w:r>
      <w:r w:rsidRPr="00C81CA7">
        <w:rPr>
          <w:bCs/>
        </w:rPr>
        <w:t>ре</w:t>
      </w:r>
      <w:r>
        <w:rPr>
          <w:bCs/>
        </w:rPr>
        <w:t xml:space="preserve">гионального очного отборочного этапа Всероссийского </w:t>
      </w:r>
      <w:r w:rsidRPr="00C81CA7">
        <w:rPr>
          <w:bCs/>
        </w:rPr>
        <w:t>Конкурса научных и инженерных проектов</w:t>
      </w:r>
      <w:r>
        <w:rPr>
          <w:bCs/>
        </w:rPr>
        <w:t xml:space="preserve"> </w:t>
      </w:r>
      <w:r w:rsidRPr="00C81CA7">
        <w:rPr>
          <w:bCs/>
        </w:rPr>
        <w:t>«Балтийский научно-инженерный конкурс»</w:t>
      </w:r>
    </w:p>
    <w:p w:rsidR="004053B4" w:rsidRPr="00C81CA7" w:rsidRDefault="004053B4" w:rsidP="004053B4">
      <w:pPr>
        <w:pStyle w:val="Default"/>
        <w:jc w:val="center"/>
      </w:pPr>
      <w:r w:rsidRPr="00C81CA7">
        <w:rPr>
          <w:bCs/>
        </w:rPr>
        <w:t xml:space="preserve">обучающихся </w:t>
      </w:r>
      <w:r w:rsidRPr="008E7AB2">
        <w:rPr>
          <w:bCs/>
          <w:color w:val="auto"/>
        </w:rPr>
        <w:t>старших классов</w:t>
      </w:r>
      <w:r w:rsidRPr="00C81CA7">
        <w:rPr>
          <w:bCs/>
        </w:rPr>
        <w:t xml:space="preserve"> общеобразовательных организаций и обучающихся младших курсов профессиональных образовательных организаций Костромской области</w:t>
      </w:r>
      <w:r>
        <w:rPr>
          <w:bCs/>
        </w:rPr>
        <w:t xml:space="preserve"> </w:t>
      </w:r>
    </w:p>
    <w:p w:rsidR="004053B4" w:rsidRDefault="004053B4" w:rsidP="004053B4">
      <w:pPr>
        <w:pStyle w:val="a5"/>
        <w:jc w:val="center"/>
        <w:rPr>
          <w:bCs/>
        </w:rPr>
      </w:pPr>
    </w:p>
    <w:p w:rsidR="004053B4" w:rsidRDefault="004053B4" w:rsidP="004053B4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4053B4" w:rsidRDefault="004053B4" w:rsidP="004053B4">
      <w:pPr>
        <w:jc w:val="both"/>
      </w:pPr>
      <w:r>
        <w:t xml:space="preserve">Я, _____________________________________________________________________(ФИО), проживающий по адресу: _______________________________________________________, </w:t>
      </w:r>
    </w:p>
    <w:p w:rsidR="004053B4" w:rsidRDefault="004053B4" w:rsidP="004053B4">
      <w:pPr>
        <w:jc w:val="both"/>
      </w:pPr>
      <w:r>
        <w:t>Паспорт№ ____________________________________________________________________</w:t>
      </w:r>
    </w:p>
    <w:p w:rsidR="004053B4" w:rsidRDefault="004053B4" w:rsidP="004053B4">
      <w:pPr>
        <w:jc w:val="center"/>
      </w:pPr>
      <w:r>
        <w:t>выдан (кем и когда)</w:t>
      </w:r>
    </w:p>
    <w:p w:rsidR="004053B4" w:rsidRDefault="004053B4" w:rsidP="004053B4">
      <w:pPr>
        <w:jc w:val="both"/>
      </w:pPr>
      <w:r>
        <w:t>_____________________________________________________________________________</w:t>
      </w:r>
    </w:p>
    <w:p w:rsidR="004053B4" w:rsidRPr="007B2CE3" w:rsidRDefault="004053B4" w:rsidP="004053B4">
      <w:pPr>
        <w:pStyle w:val="a5"/>
        <w:tabs>
          <w:tab w:val="left" w:pos="993"/>
          <w:tab w:val="left" w:pos="1134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7B2CE3"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 _____________________________________________________________________________ (ФИО) на основании ст. 64 п. 1 Семейно</w:t>
      </w:r>
      <w:r>
        <w:rPr>
          <w:rFonts w:ascii="Times New Roman" w:hAnsi="Times New Roman"/>
          <w:sz w:val="24"/>
          <w:szCs w:val="24"/>
        </w:rPr>
        <w:t>го кодекса РФ настоящим даю своё</w:t>
      </w:r>
      <w:r w:rsidRPr="007B2CE3">
        <w:rPr>
          <w:rFonts w:ascii="Times New Roman" w:hAnsi="Times New Roman"/>
          <w:sz w:val="24"/>
          <w:szCs w:val="24"/>
        </w:rPr>
        <w:t xml:space="preserve"> согласие на обработку в ГБУ ДО КО ЦНТТиДЮТ «Истоки» персональных данных моего несовершеннолетнего ребёнка 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7B2CE3">
        <w:rPr>
          <w:rFonts w:ascii="Times New Roman" w:hAnsi="Times New Roman"/>
          <w:sz w:val="24"/>
          <w:szCs w:val="24"/>
        </w:rPr>
        <w:t>, относящихся к перечисленным ниже категориям персональных данных: данные свидетельства о рождении, паспортные данные включая дату выдачи и код подразделения, адрес проживания ребёнка, сведения о месте обучения, творческом объединении, название конкурсных работ ребёнка и итоги участия в мероприятиях, адрес электронной почты, телефон, фамилия, имя, отчество и номер телефона одного или обоих родителей (законных представителей) ребёнка. Я даю согласие на использование персональных данных моего ребёнка исключительно в следующих целях: обеспечение организации и проведения выставки-конкурса в рамках реализации приоритетного национального проекта «Образование» в возрасте 14 - 18 лет, в личном зачёте по лучшему результату; ведение статистики. Настоящее согласие предоставляется на осуществление сотрудниками ГБУ ДО КО ЦНТТиДЮТ «Истоки»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общедоступными, в том числе выставлять в сети Интернет, следующи</w:t>
      </w:r>
      <w:r>
        <w:rPr>
          <w:rFonts w:ascii="Times New Roman" w:hAnsi="Times New Roman"/>
          <w:sz w:val="24"/>
          <w:szCs w:val="24"/>
        </w:rPr>
        <w:t>е персональные данные моего ребё</w:t>
      </w:r>
      <w:r w:rsidRPr="007B2CE3">
        <w:rPr>
          <w:rFonts w:ascii="Times New Roman" w:hAnsi="Times New Roman"/>
          <w:sz w:val="24"/>
          <w:szCs w:val="24"/>
        </w:rPr>
        <w:t>нка: фамилия, имя, место учебы,</w:t>
      </w:r>
      <w:r>
        <w:rPr>
          <w:rFonts w:ascii="Times New Roman" w:hAnsi="Times New Roman"/>
          <w:sz w:val="24"/>
          <w:szCs w:val="24"/>
        </w:rPr>
        <w:t xml:space="preserve"> занятое место в мероприятиях, </w:t>
      </w:r>
      <w:r w:rsidRPr="007B2CE3">
        <w:rPr>
          <w:rFonts w:ascii="Times New Roman" w:hAnsi="Times New Roman"/>
          <w:sz w:val="24"/>
          <w:szCs w:val="24"/>
        </w:rPr>
        <w:t xml:space="preserve">место проживания. Данные могут предоставляться в департамент образования и науки Костромской области, Министерство </w:t>
      </w:r>
      <w:r>
        <w:rPr>
          <w:rFonts w:ascii="Times New Roman" w:hAnsi="Times New Roman"/>
          <w:sz w:val="24"/>
          <w:szCs w:val="24"/>
        </w:rPr>
        <w:t>просвещения РФ, на Всероссийский</w:t>
      </w:r>
      <w:r w:rsidRPr="007B2CE3">
        <w:rPr>
          <w:rFonts w:ascii="Times New Roman" w:hAnsi="Times New Roman"/>
          <w:sz w:val="24"/>
          <w:szCs w:val="24"/>
        </w:rPr>
        <w:t xml:space="preserve"> Конкурс научных и инженерных проектов </w:t>
      </w:r>
      <w:r>
        <w:rPr>
          <w:rFonts w:ascii="Times New Roman" w:hAnsi="Times New Roman"/>
          <w:sz w:val="24"/>
          <w:szCs w:val="24"/>
        </w:rPr>
        <w:t>об</w:t>
      </w:r>
      <w:r w:rsidRPr="007B2CE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B2CE3">
        <w:rPr>
          <w:rFonts w:ascii="Times New Roman" w:hAnsi="Times New Roman"/>
          <w:sz w:val="24"/>
          <w:szCs w:val="24"/>
        </w:rPr>
        <w:t>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</w:r>
      <w:r>
        <w:rPr>
          <w:rFonts w:ascii="Times New Roman" w:hAnsi="Times New Roman"/>
          <w:sz w:val="24"/>
          <w:szCs w:val="24"/>
        </w:rPr>
        <w:t>.</w:t>
      </w:r>
    </w:p>
    <w:p w:rsidR="004053B4" w:rsidRDefault="004053B4" w:rsidP="004053B4">
      <w:pPr>
        <w:ind w:firstLine="567"/>
        <w:jc w:val="both"/>
      </w:pPr>
      <w:r>
        <w:lastRenderedPageBreak/>
        <w:t xml:space="preserve">Я согласен (на),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 Данное Согласие действует до достижения целей обработки персональных данных в ГБУ ДО КО ЦНТТиДЮТ «Истоки»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 </w:t>
      </w:r>
    </w:p>
    <w:p w:rsidR="004053B4" w:rsidRDefault="004053B4" w:rsidP="004053B4">
      <w:pPr>
        <w:jc w:val="both"/>
      </w:pPr>
    </w:p>
    <w:p w:rsidR="004053B4" w:rsidRDefault="004053B4" w:rsidP="004053B4">
      <w:pPr>
        <w:jc w:val="both"/>
      </w:pPr>
      <w:r>
        <w:t xml:space="preserve">Дата: __.__. 201___  г.  Подпись: ________________________ (______________________) </w:t>
      </w:r>
    </w:p>
    <w:p w:rsidR="004053B4" w:rsidRDefault="004053B4" w:rsidP="004053B4">
      <w:pPr>
        <w:jc w:val="both"/>
      </w:pPr>
    </w:p>
    <w:p w:rsidR="004053B4" w:rsidRPr="007E279F" w:rsidRDefault="004053B4" w:rsidP="004053B4">
      <w:pPr>
        <w:jc w:val="both"/>
        <w:rPr>
          <w:sz w:val="20"/>
          <w:szCs w:val="20"/>
        </w:rPr>
      </w:pPr>
      <w:r w:rsidRPr="007E279F">
        <w:rPr>
          <w:sz w:val="20"/>
          <w:szCs w:val="20"/>
        </w:rPr>
        <w:t>1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попечительстве».</w:t>
      </w: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7E279F" w:rsidRDefault="007E279F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053B4" w:rsidRDefault="004053B4" w:rsidP="004053B4">
      <w:pPr>
        <w:pStyle w:val="Default"/>
        <w:ind w:left="5529"/>
        <w:rPr>
          <w:bCs/>
        </w:rPr>
      </w:pPr>
      <w:r>
        <w:t xml:space="preserve">к положению о </w:t>
      </w:r>
      <w:r w:rsidRPr="00C81CA7">
        <w:rPr>
          <w:bCs/>
        </w:rPr>
        <w:t xml:space="preserve">проведении </w:t>
      </w:r>
    </w:p>
    <w:p w:rsidR="004053B4" w:rsidRDefault="004053B4" w:rsidP="004053B4">
      <w:pPr>
        <w:pStyle w:val="Default"/>
        <w:ind w:left="5529"/>
        <w:rPr>
          <w:bCs/>
        </w:rPr>
      </w:pPr>
      <w:r w:rsidRPr="00C81CA7">
        <w:rPr>
          <w:bCs/>
        </w:rPr>
        <w:t>регионального очного отборочного</w:t>
      </w:r>
    </w:p>
    <w:p w:rsidR="004053B4" w:rsidRDefault="004053B4" w:rsidP="004053B4">
      <w:pPr>
        <w:pStyle w:val="Default"/>
        <w:ind w:left="5529"/>
        <w:rPr>
          <w:bCs/>
        </w:rPr>
      </w:pPr>
      <w:r>
        <w:rPr>
          <w:bCs/>
        </w:rPr>
        <w:t xml:space="preserve">этапа Всероссийского </w:t>
      </w:r>
      <w:r w:rsidRPr="00C81CA7">
        <w:rPr>
          <w:bCs/>
        </w:rPr>
        <w:t xml:space="preserve">Конкурса </w:t>
      </w:r>
    </w:p>
    <w:p w:rsidR="004053B4" w:rsidRDefault="004053B4" w:rsidP="004053B4">
      <w:pPr>
        <w:pStyle w:val="Default"/>
        <w:ind w:left="5529"/>
        <w:rPr>
          <w:bCs/>
        </w:rPr>
      </w:pPr>
      <w:r w:rsidRPr="00C81CA7">
        <w:rPr>
          <w:bCs/>
        </w:rPr>
        <w:t>научных и инженерных проектов</w:t>
      </w:r>
    </w:p>
    <w:p w:rsidR="004053B4" w:rsidRDefault="004053B4" w:rsidP="004053B4">
      <w:pPr>
        <w:pStyle w:val="Default"/>
        <w:ind w:left="5529"/>
        <w:rPr>
          <w:bCs/>
        </w:rPr>
      </w:pPr>
      <w:r>
        <w:rPr>
          <w:bCs/>
        </w:rPr>
        <w:t>о</w:t>
      </w:r>
      <w:r w:rsidRPr="00C81CA7">
        <w:rPr>
          <w:bCs/>
        </w:rPr>
        <w:t>бучающихся старших классов</w:t>
      </w:r>
    </w:p>
    <w:p w:rsidR="004053B4" w:rsidRDefault="004053B4" w:rsidP="004053B4">
      <w:pPr>
        <w:pStyle w:val="Default"/>
        <w:ind w:left="5529"/>
        <w:rPr>
          <w:bCs/>
        </w:rPr>
      </w:pPr>
      <w:r w:rsidRPr="00C81CA7">
        <w:rPr>
          <w:bCs/>
        </w:rPr>
        <w:t>общеобразовательных организаций и</w:t>
      </w:r>
    </w:p>
    <w:p w:rsidR="004053B4" w:rsidRDefault="004053B4" w:rsidP="004053B4">
      <w:pPr>
        <w:pStyle w:val="Default"/>
        <w:ind w:left="5529"/>
        <w:rPr>
          <w:bCs/>
        </w:rPr>
      </w:pPr>
      <w:r w:rsidRPr="00C81CA7">
        <w:rPr>
          <w:bCs/>
        </w:rPr>
        <w:t xml:space="preserve">обучающихся младших курсов </w:t>
      </w:r>
    </w:p>
    <w:p w:rsidR="004053B4" w:rsidRDefault="004053B4" w:rsidP="004053B4">
      <w:pPr>
        <w:pStyle w:val="Default"/>
        <w:ind w:left="5529"/>
        <w:rPr>
          <w:bCs/>
        </w:rPr>
      </w:pPr>
      <w:r w:rsidRPr="00C81CA7">
        <w:rPr>
          <w:bCs/>
        </w:rPr>
        <w:t xml:space="preserve">профессиональных образовательных </w:t>
      </w:r>
    </w:p>
    <w:p w:rsidR="004053B4" w:rsidRDefault="004053B4" w:rsidP="004053B4">
      <w:pPr>
        <w:pStyle w:val="Default"/>
        <w:ind w:left="5529"/>
        <w:rPr>
          <w:bCs/>
        </w:rPr>
      </w:pPr>
      <w:r w:rsidRPr="00C81CA7">
        <w:rPr>
          <w:bCs/>
        </w:rPr>
        <w:t xml:space="preserve">организаций Костромской области </w:t>
      </w:r>
    </w:p>
    <w:p w:rsidR="004053B4" w:rsidRPr="00C81CA7" w:rsidRDefault="004053B4" w:rsidP="004053B4">
      <w:pPr>
        <w:pStyle w:val="Default"/>
        <w:ind w:left="5529"/>
      </w:pPr>
      <w:r w:rsidRPr="00C81CA7">
        <w:rPr>
          <w:bCs/>
        </w:rPr>
        <w:t>«Балтийский научно-инженерный конкурс»</w:t>
      </w:r>
    </w:p>
    <w:p w:rsidR="004053B4" w:rsidRDefault="004053B4" w:rsidP="004053B4">
      <w:pPr>
        <w:pStyle w:val="18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экспоната</w:t>
      </w:r>
    </w:p>
    <w:p w:rsidR="004053B4" w:rsidRPr="00C81CA7" w:rsidRDefault="004053B4" w:rsidP="004053B4">
      <w:pPr>
        <w:pStyle w:val="Default"/>
        <w:jc w:val="center"/>
      </w:pPr>
      <w:r w:rsidRPr="00561760">
        <w:t>участника</w:t>
      </w:r>
      <w:r w:rsidRPr="00561760">
        <w:rPr>
          <w:bCs/>
        </w:rPr>
        <w:t xml:space="preserve"> р</w:t>
      </w:r>
      <w:r>
        <w:rPr>
          <w:bCs/>
        </w:rPr>
        <w:t xml:space="preserve">егионального очного отборочного этапа Всероссийского </w:t>
      </w:r>
      <w:r w:rsidRPr="00561760">
        <w:rPr>
          <w:bCs/>
        </w:rPr>
        <w:t xml:space="preserve">Конкурса научных и инженерных проектов </w:t>
      </w:r>
      <w:r w:rsidRPr="00C81CA7">
        <w:rPr>
          <w:bCs/>
        </w:rPr>
        <w:t>«Балтийский научно-инженерный конкурс»</w:t>
      </w:r>
    </w:p>
    <w:p w:rsidR="004053B4" w:rsidRDefault="004053B4" w:rsidP="004053B4">
      <w:pPr>
        <w:pStyle w:val="a5"/>
        <w:ind w:firstLine="1560"/>
        <w:jc w:val="center"/>
        <w:rPr>
          <w:rFonts w:ascii="Times New Roman" w:hAnsi="Times New Roman"/>
          <w:sz w:val="20"/>
          <w:szCs w:val="20"/>
        </w:rPr>
      </w:pPr>
      <w:r w:rsidRPr="00561760">
        <w:rPr>
          <w:rFonts w:ascii="Times New Roman" w:hAnsi="Times New Roman"/>
          <w:bCs/>
          <w:sz w:val="24"/>
          <w:szCs w:val="24"/>
        </w:rPr>
        <w:t xml:space="preserve">обучающихся старших классов общеобразовательных организаций и обучающихся младших курсов профессиональных образовательных организаций Костромской области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 xml:space="preserve">(представляется на бумажном носителе в двух экземплярах в формате А 4 и в электронном виде на диске </w:t>
      </w:r>
      <w:r>
        <w:rPr>
          <w:rFonts w:ascii="Times New Roman" w:hAnsi="Times New Roman"/>
          <w:sz w:val="20"/>
          <w:szCs w:val="20"/>
          <w:lang w:val="en-US"/>
        </w:rPr>
        <w:t>CD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RW</w:t>
      </w:r>
      <w:r>
        <w:rPr>
          <w:rFonts w:ascii="Times New Roman" w:hAnsi="Times New Roman"/>
          <w:sz w:val="20"/>
          <w:szCs w:val="20"/>
        </w:rPr>
        <w:t>)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 xml:space="preserve">1. Автор проекта (ФИО полностью, дата рождения, адрес, контактные данные,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, телефон): ____________________________________________________________________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>_____________________________________________________________________________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>2. Название проекта: ___________________________________________________________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t>3.Направление, к которому относится экспонат, разработка: __________________________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t>4. Номинация: _________________________________________________________________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>4. Описание проекта (полезность, новизна, техническое описание, коммерческое применение) (объём до 3500 знаков: Times New Roman, 14 шрифт, полуторный интервал):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 xml:space="preserve">5. Актуальность решаемой задачи (соответствие приоритетным задачам экономики, экологии и социальной политики). 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 xml:space="preserve">6. Готовность разработки к использованию (НИОКР, опытный образец, промышленное использование). 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>7. Технико-экономическая эффективность от использования разработки.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 xml:space="preserve">8. Право на интеллектуальную собственность (удостоверения на рационализаторское предложение, патенты, а при их отсутствии - патентоспособность продукции). 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 xml:space="preserve">9. Целевой рынок, сравнительный анализ местных и международных конкурентов. 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t xml:space="preserve">10. Требуемые инвестиции (сумма/распределение по периодам). 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t xml:space="preserve">11. Предполагаемая/потенциальная стратегия выхода. 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>12.</w:t>
      </w:r>
      <w:r>
        <w:rPr>
          <w:bCs/>
        </w:rPr>
        <w:t xml:space="preserve"> Фамилия, имя, отчество руководителя проекта (полностью), должность, звания, постоянное место работы.</w:t>
      </w:r>
    </w:p>
    <w:p w:rsidR="004053B4" w:rsidRDefault="004053B4" w:rsidP="004053B4">
      <w:pPr>
        <w:jc w:val="both"/>
        <w:rPr>
          <w:bCs/>
        </w:rPr>
      </w:pPr>
      <w:r>
        <w:lastRenderedPageBreak/>
        <w:t>13.</w:t>
      </w:r>
      <w:r>
        <w:rPr>
          <w:bCs/>
        </w:rPr>
        <w:t xml:space="preserve"> Полное наименование образовательной организации, где создан экспонат, фамилия, имя, отчество директора, почтовый индекс, адрес, телефон, адрес электронной почты</w:t>
      </w:r>
    </w:p>
    <w:p w:rsidR="004053B4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</w:p>
    <w:p w:rsidR="004053B4" w:rsidRPr="00026EF0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 w:rsidRPr="00026EF0">
        <w:t>Автор ___________________________(подпись и расшифровка подписи)</w:t>
      </w:r>
    </w:p>
    <w:p w:rsidR="004053B4" w:rsidRPr="00026EF0" w:rsidRDefault="004053B4" w:rsidP="004053B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 w:rsidRPr="00026EF0">
        <w:t>Руководитель проекта -____________ (подпись и расшифровка подписи)</w:t>
      </w:r>
    </w:p>
    <w:p w:rsidR="004053B4" w:rsidRPr="00026EF0" w:rsidRDefault="004053B4" w:rsidP="004053B4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EF0">
        <w:rPr>
          <w:rFonts w:ascii="Times New Roman" w:hAnsi="Times New Roman"/>
          <w:sz w:val="24"/>
          <w:szCs w:val="24"/>
        </w:rPr>
        <w:t xml:space="preserve">Директор </w:t>
      </w:r>
      <w:r w:rsidRPr="00026EF0">
        <w:rPr>
          <w:rFonts w:ascii="Times New Roman" w:hAnsi="Times New Roman"/>
          <w:bCs/>
          <w:sz w:val="24"/>
          <w:szCs w:val="24"/>
        </w:rPr>
        <w:t xml:space="preserve">образовательной организации </w:t>
      </w:r>
      <w:r w:rsidRPr="00026EF0">
        <w:rPr>
          <w:rFonts w:ascii="Times New Roman" w:hAnsi="Times New Roman"/>
          <w:sz w:val="24"/>
          <w:szCs w:val="24"/>
        </w:rPr>
        <w:t>_____________           _____________________</w:t>
      </w:r>
    </w:p>
    <w:p w:rsidR="004053B4" w:rsidRPr="00026EF0" w:rsidRDefault="004053B4" w:rsidP="004053B4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EF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26EF0">
        <w:rPr>
          <w:rFonts w:ascii="Times New Roman" w:hAnsi="Times New Roman"/>
          <w:sz w:val="24"/>
          <w:szCs w:val="24"/>
        </w:rPr>
        <w:tab/>
      </w:r>
      <w:r w:rsidRPr="00026EF0">
        <w:rPr>
          <w:rFonts w:ascii="Times New Roman" w:hAnsi="Times New Roman"/>
          <w:sz w:val="24"/>
          <w:szCs w:val="24"/>
        </w:rPr>
        <w:tab/>
      </w:r>
      <w:r w:rsidRPr="00026EF0">
        <w:rPr>
          <w:rFonts w:ascii="Times New Roman" w:hAnsi="Times New Roman"/>
          <w:sz w:val="24"/>
          <w:szCs w:val="24"/>
        </w:rPr>
        <w:tab/>
        <w:t xml:space="preserve">               (подпись)</w:t>
      </w:r>
      <w:r w:rsidRPr="00026EF0">
        <w:rPr>
          <w:rFonts w:ascii="Times New Roman" w:hAnsi="Times New Roman"/>
          <w:sz w:val="24"/>
          <w:szCs w:val="24"/>
        </w:rPr>
        <w:tab/>
      </w:r>
      <w:r w:rsidRPr="00026EF0">
        <w:rPr>
          <w:rFonts w:ascii="Times New Roman" w:hAnsi="Times New Roman"/>
          <w:sz w:val="24"/>
          <w:szCs w:val="24"/>
        </w:rPr>
        <w:tab/>
        <w:t xml:space="preserve">   (расшифровка подписи)</w:t>
      </w:r>
    </w:p>
    <w:p w:rsidR="004053B4" w:rsidRDefault="004053B4" w:rsidP="004053B4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EF0">
        <w:rPr>
          <w:rFonts w:ascii="Times New Roman" w:hAnsi="Times New Roman"/>
          <w:sz w:val="24"/>
          <w:szCs w:val="24"/>
        </w:rPr>
        <w:tab/>
        <w:t>М.п.«___»______________20____год</w:t>
      </w:r>
    </w:p>
    <w:p w:rsidR="004053B4" w:rsidRDefault="004053B4" w:rsidP="004053B4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4053B4" w:rsidRPr="00B364A9" w:rsidRDefault="004053B4" w:rsidP="004053B4">
      <w:pPr>
        <w:pStyle w:val="a9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4053B4" w:rsidRPr="00B364A9" w:rsidRDefault="004053B4" w:rsidP="004053B4">
      <w:pPr>
        <w:jc w:val="both"/>
        <w:rPr>
          <w:sz w:val="20"/>
          <w:szCs w:val="20"/>
        </w:rPr>
      </w:pPr>
    </w:p>
    <w:p w:rsidR="004053B4" w:rsidRDefault="004053B4" w:rsidP="004053B4"/>
    <w:p w:rsidR="004053B4" w:rsidRDefault="004053B4" w:rsidP="004053B4"/>
    <w:p w:rsidR="004053B4" w:rsidRPr="00C81CA7" w:rsidRDefault="004053B4" w:rsidP="004053B4">
      <w:pPr>
        <w:tabs>
          <w:tab w:val="left" w:pos="426"/>
        </w:tabs>
        <w:ind w:firstLine="360"/>
        <w:jc w:val="both"/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ind w:left="6237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rPr>
          <w:rFonts w:ascii="Times New Roman" w:hAnsi="Times New Roman"/>
          <w:sz w:val="24"/>
          <w:szCs w:val="24"/>
        </w:rPr>
      </w:pPr>
    </w:p>
    <w:p w:rsidR="004053B4" w:rsidRDefault="004053B4" w:rsidP="004053B4">
      <w:pPr>
        <w:pStyle w:val="a5"/>
        <w:rPr>
          <w:rFonts w:ascii="Times New Roman" w:hAnsi="Times New Roman"/>
          <w:sz w:val="24"/>
          <w:szCs w:val="24"/>
        </w:rPr>
      </w:pPr>
    </w:p>
    <w:sectPr w:rsidR="004053B4" w:rsidSect="00982E30">
      <w:footerReference w:type="even" r:id="rId10"/>
      <w:footerReference w:type="default" r:id="rId11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3C" w:rsidRDefault="0034443C" w:rsidP="00C3262D">
      <w:r>
        <w:separator/>
      </w:r>
    </w:p>
  </w:endnote>
  <w:endnote w:type="continuationSeparator" w:id="0">
    <w:p w:rsidR="0034443C" w:rsidRDefault="0034443C" w:rsidP="00C3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4579"/>
      <w:docPartObj>
        <w:docPartGallery w:val="Page Numbers (Bottom of Page)"/>
        <w:docPartUnique/>
      </w:docPartObj>
    </w:sdtPr>
    <w:sdtEndPr/>
    <w:sdtContent>
      <w:p w:rsidR="00046D3F" w:rsidRDefault="00046D3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D3F" w:rsidRDefault="00046D3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3F" w:rsidRDefault="00046D3F" w:rsidP="007A6554">
    <w:pPr>
      <w:pStyle w:val="ae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046D3F" w:rsidRDefault="00046D3F" w:rsidP="007A6554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3F" w:rsidRDefault="00046D3F" w:rsidP="007A6554">
    <w:pPr>
      <w:pStyle w:val="ae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separate"/>
    </w:r>
    <w:r w:rsidR="00BD7B3F">
      <w:rPr>
        <w:rStyle w:val="affb"/>
        <w:noProof/>
      </w:rPr>
      <w:t>21</w:t>
    </w:r>
    <w:r>
      <w:rPr>
        <w:rStyle w:val="affb"/>
      </w:rPr>
      <w:fldChar w:fldCharType="end"/>
    </w:r>
  </w:p>
  <w:p w:rsidR="00046D3F" w:rsidRDefault="00046D3F" w:rsidP="007A655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3C" w:rsidRDefault="0034443C" w:rsidP="00C3262D">
      <w:r>
        <w:separator/>
      </w:r>
    </w:p>
  </w:footnote>
  <w:footnote w:type="continuationSeparator" w:id="0">
    <w:p w:rsidR="0034443C" w:rsidRDefault="0034443C" w:rsidP="00C3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A07"/>
    <w:multiLevelType w:val="hybridMultilevel"/>
    <w:tmpl w:val="CB0AFB96"/>
    <w:lvl w:ilvl="0" w:tplc="38185D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930D61"/>
    <w:multiLevelType w:val="hybridMultilevel"/>
    <w:tmpl w:val="9DE02372"/>
    <w:lvl w:ilvl="0" w:tplc="5F383A08">
      <w:start w:val="27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35E55BB"/>
    <w:multiLevelType w:val="hybridMultilevel"/>
    <w:tmpl w:val="85B63632"/>
    <w:lvl w:ilvl="0" w:tplc="4B22D136">
      <w:start w:val="3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CC5E7A"/>
    <w:multiLevelType w:val="hybridMultilevel"/>
    <w:tmpl w:val="9CBA393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43796"/>
    <w:multiLevelType w:val="hybridMultilevel"/>
    <w:tmpl w:val="746E3968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51F42"/>
    <w:multiLevelType w:val="multilevel"/>
    <w:tmpl w:val="A77491E0"/>
    <w:lvl w:ilvl="0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830E25"/>
    <w:multiLevelType w:val="hybridMultilevel"/>
    <w:tmpl w:val="E000EC90"/>
    <w:lvl w:ilvl="0" w:tplc="9568330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68370CF"/>
    <w:multiLevelType w:val="hybridMultilevel"/>
    <w:tmpl w:val="E5B27A26"/>
    <w:lvl w:ilvl="0" w:tplc="CCD6C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E2707"/>
    <w:multiLevelType w:val="multilevel"/>
    <w:tmpl w:val="A1443F2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57" w:hanging="990"/>
      </w:pPr>
    </w:lvl>
    <w:lvl w:ilvl="2">
      <w:start w:val="1"/>
      <w:numFmt w:val="decimal"/>
      <w:isLgl/>
      <w:lvlText w:val="%1.%2.%3."/>
      <w:lvlJc w:val="left"/>
      <w:pPr>
        <w:ind w:left="2124" w:hanging="990"/>
      </w:pPr>
    </w:lvl>
    <w:lvl w:ilvl="3">
      <w:start w:val="1"/>
      <w:numFmt w:val="decimal"/>
      <w:isLgl/>
      <w:lvlText w:val="%1.%2.%3.%4."/>
      <w:lvlJc w:val="left"/>
      <w:pPr>
        <w:ind w:left="2691" w:hanging="99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9" w15:restartNumberingAfterBreak="0">
    <w:nsid w:val="0B2671D8"/>
    <w:multiLevelType w:val="hybridMultilevel"/>
    <w:tmpl w:val="D4EABF6E"/>
    <w:lvl w:ilvl="0" w:tplc="D450B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85B84"/>
    <w:multiLevelType w:val="hybridMultilevel"/>
    <w:tmpl w:val="567EBA86"/>
    <w:lvl w:ilvl="0" w:tplc="01D4A2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521F7F"/>
    <w:multiLevelType w:val="hybridMultilevel"/>
    <w:tmpl w:val="08F03C72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B14931"/>
    <w:multiLevelType w:val="hybridMultilevel"/>
    <w:tmpl w:val="28AC94BE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D374CF"/>
    <w:multiLevelType w:val="hybridMultilevel"/>
    <w:tmpl w:val="0172CAE2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AC5504"/>
    <w:multiLevelType w:val="multilevel"/>
    <w:tmpl w:val="76A05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5" w15:restartNumberingAfterBreak="0">
    <w:nsid w:val="14203DD4"/>
    <w:multiLevelType w:val="multilevel"/>
    <w:tmpl w:val="6054CD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42C7F7D"/>
    <w:multiLevelType w:val="hybridMultilevel"/>
    <w:tmpl w:val="AF32C2E4"/>
    <w:lvl w:ilvl="0" w:tplc="8DB600E6">
      <w:start w:val="4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7F5351"/>
    <w:multiLevelType w:val="hybridMultilevel"/>
    <w:tmpl w:val="39F6E484"/>
    <w:lvl w:ilvl="0" w:tplc="0852A7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CB280A"/>
    <w:multiLevelType w:val="hybridMultilevel"/>
    <w:tmpl w:val="2342E03C"/>
    <w:lvl w:ilvl="0" w:tplc="9FAE629A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91F7E51"/>
    <w:multiLevelType w:val="hybridMultilevel"/>
    <w:tmpl w:val="83BC55AE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E400C5"/>
    <w:multiLevelType w:val="hybridMultilevel"/>
    <w:tmpl w:val="3FAE59B2"/>
    <w:lvl w:ilvl="0" w:tplc="E7C89310">
      <w:start w:val="1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1B1CD0"/>
    <w:multiLevelType w:val="hybridMultilevel"/>
    <w:tmpl w:val="0E007896"/>
    <w:lvl w:ilvl="0" w:tplc="A9628D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A8448D"/>
    <w:multiLevelType w:val="multilevel"/>
    <w:tmpl w:val="C8A0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BC508F8"/>
    <w:multiLevelType w:val="hybridMultilevel"/>
    <w:tmpl w:val="78A242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633C99"/>
    <w:multiLevelType w:val="hybridMultilevel"/>
    <w:tmpl w:val="F18AE946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6D2E66"/>
    <w:multiLevelType w:val="hybridMultilevel"/>
    <w:tmpl w:val="870AED74"/>
    <w:lvl w:ilvl="0" w:tplc="18BC316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078519E"/>
    <w:multiLevelType w:val="hybridMultilevel"/>
    <w:tmpl w:val="B58A1CFE"/>
    <w:lvl w:ilvl="0" w:tplc="99F61FB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F2779"/>
    <w:multiLevelType w:val="hybridMultilevel"/>
    <w:tmpl w:val="1C32210A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4B5C37"/>
    <w:multiLevelType w:val="hybridMultilevel"/>
    <w:tmpl w:val="C6C4C904"/>
    <w:lvl w:ilvl="0" w:tplc="43B00804">
      <w:start w:val="27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23424D81"/>
    <w:multiLevelType w:val="hybridMultilevel"/>
    <w:tmpl w:val="C2387342"/>
    <w:lvl w:ilvl="0" w:tplc="05C223D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9F5283"/>
    <w:multiLevelType w:val="hybridMultilevel"/>
    <w:tmpl w:val="814E1E9C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52D6493"/>
    <w:multiLevelType w:val="hybridMultilevel"/>
    <w:tmpl w:val="3A9E4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AA4C7C">
      <w:start w:val="6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55740F2"/>
    <w:multiLevelType w:val="multilevel"/>
    <w:tmpl w:val="72E409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278F541A"/>
    <w:multiLevelType w:val="hybridMultilevel"/>
    <w:tmpl w:val="7EFE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87F57F0"/>
    <w:multiLevelType w:val="multilevel"/>
    <w:tmpl w:val="C36829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2A9958D0"/>
    <w:multiLevelType w:val="multilevel"/>
    <w:tmpl w:val="94FAE1D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36" w15:restartNumberingAfterBreak="0">
    <w:nsid w:val="2C184C58"/>
    <w:multiLevelType w:val="hybridMultilevel"/>
    <w:tmpl w:val="F686351C"/>
    <w:lvl w:ilvl="0" w:tplc="7BA83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5E1464"/>
    <w:multiLevelType w:val="hybridMultilevel"/>
    <w:tmpl w:val="05781C9C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9B47CB"/>
    <w:multiLevelType w:val="hybridMultilevel"/>
    <w:tmpl w:val="F09AD398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3B554B1"/>
    <w:multiLevelType w:val="hybridMultilevel"/>
    <w:tmpl w:val="A828B8C2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FD6C9E"/>
    <w:multiLevelType w:val="multilevel"/>
    <w:tmpl w:val="A77491E0"/>
    <w:lvl w:ilvl="0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15106A"/>
    <w:multiLevelType w:val="multilevel"/>
    <w:tmpl w:val="AEAC7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6C72354"/>
    <w:multiLevelType w:val="hybridMultilevel"/>
    <w:tmpl w:val="379CA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CB3E9D"/>
    <w:multiLevelType w:val="multilevel"/>
    <w:tmpl w:val="9F5890E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39C743E1"/>
    <w:multiLevelType w:val="hybridMultilevel"/>
    <w:tmpl w:val="C446405C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3B9D3D84"/>
    <w:multiLevelType w:val="hybridMultilevel"/>
    <w:tmpl w:val="BDDE92BA"/>
    <w:lvl w:ilvl="0" w:tplc="96E65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EE09D5"/>
    <w:multiLevelType w:val="hybridMultilevel"/>
    <w:tmpl w:val="E1449CD6"/>
    <w:lvl w:ilvl="0" w:tplc="5D04C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C7B43"/>
    <w:multiLevelType w:val="hybridMultilevel"/>
    <w:tmpl w:val="00609B06"/>
    <w:lvl w:ilvl="0" w:tplc="63923F0C">
      <w:start w:val="3"/>
      <w:numFmt w:val="decimal"/>
      <w:lvlText w:val="%1."/>
      <w:lvlJc w:val="left"/>
      <w:pPr>
        <w:ind w:left="8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1A4497"/>
    <w:multiLevelType w:val="hybridMultilevel"/>
    <w:tmpl w:val="3A6EF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AF2140"/>
    <w:multiLevelType w:val="hybridMultilevel"/>
    <w:tmpl w:val="B6A6AB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2A731FC"/>
    <w:multiLevelType w:val="hybridMultilevel"/>
    <w:tmpl w:val="AABA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3B1B"/>
    <w:multiLevelType w:val="multilevel"/>
    <w:tmpl w:val="67B26E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43846F8B"/>
    <w:multiLevelType w:val="hybridMultilevel"/>
    <w:tmpl w:val="1318CCF6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3D808AE"/>
    <w:multiLevelType w:val="hybridMultilevel"/>
    <w:tmpl w:val="485C6D20"/>
    <w:lvl w:ilvl="0" w:tplc="F474A3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0A0688"/>
    <w:multiLevelType w:val="hybridMultilevel"/>
    <w:tmpl w:val="C9320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9245A8"/>
    <w:multiLevelType w:val="hybridMultilevel"/>
    <w:tmpl w:val="3F4E25B0"/>
    <w:lvl w:ilvl="0" w:tplc="49B622F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449C6AA0"/>
    <w:multiLevelType w:val="hybridMultilevel"/>
    <w:tmpl w:val="76F2BD62"/>
    <w:lvl w:ilvl="0" w:tplc="01D4A2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57" w15:restartNumberingAfterBreak="0">
    <w:nsid w:val="46BE3959"/>
    <w:multiLevelType w:val="multilevel"/>
    <w:tmpl w:val="C58AC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u w:val="single"/>
      </w:rPr>
    </w:lvl>
  </w:abstractNum>
  <w:abstractNum w:abstractNumId="58" w15:restartNumberingAfterBreak="0">
    <w:nsid w:val="479862F1"/>
    <w:multiLevelType w:val="multilevel"/>
    <w:tmpl w:val="56F8F52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 w15:restartNumberingAfterBreak="0">
    <w:nsid w:val="47D276C9"/>
    <w:multiLevelType w:val="hybridMultilevel"/>
    <w:tmpl w:val="CED45600"/>
    <w:lvl w:ilvl="0" w:tplc="92C86646">
      <w:start w:val="19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490E5CF7"/>
    <w:multiLevelType w:val="hybridMultilevel"/>
    <w:tmpl w:val="7FFC89C8"/>
    <w:lvl w:ilvl="0" w:tplc="E84408E4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A2367D1"/>
    <w:multiLevelType w:val="hybridMultilevel"/>
    <w:tmpl w:val="02D4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051591"/>
    <w:multiLevelType w:val="hybridMultilevel"/>
    <w:tmpl w:val="B202634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C6347E3"/>
    <w:multiLevelType w:val="hybridMultilevel"/>
    <w:tmpl w:val="475AA932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E0E37B9"/>
    <w:multiLevelType w:val="hybridMultilevel"/>
    <w:tmpl w:val="D23CD164"/>
    <w:lvl w:ilvl="0" w:tplc="6B02A1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F924889"/>
    <w:multiLevelType w:val="hybridMultilevel"/>
    <w:tmpl w:val="5F7EF59A"/>
    <w:lvl w:ilvl="0" w:tplc="A756F8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7E1D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024AC40">
      <w:start w:val="2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C85151"/>
    <w:multiLevelType w:val="hybridMultilevel"/>
    <w:tmpl w:val="62E8FE10"/>
    <w:lvl w:ilvl="0" w:tplc="3EEA206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17F3A0E"/>
    <w:multiLevelType w:val="hybridMultilevel"/>
    <w:tmpl w:val="E0F2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CF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1A55F85"/>
    <w:multiLevelType w:val="hybridMultilevel"/>
    <w:tmpl w:val="C3B47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2166CA4"/>
    <w:multiLevelType w:val="hybridMultilevel"/>
    <w:tmpl w:val="61741E02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2287F2B"/>
    <w:multiLevelType w:val="hybridMultilevel"/>
    <w:tmpl w:val="F3D82B9C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3BA5784"/>
    <w:multiLevelType w:val="hybridMultilevel"/>
    <w:tmpl w:val="7EA4B792"/>
    <w:lvl w:ilvl="0" w:tplc="17B02A7C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3E77B52"/>
    <w:multiLevelType w:val="multilevel"/>
    <w:tmpl w:val="685864E2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3" w15:restartNumberingAfterBreak="0">
    <w:nsid w:val="54EB7D44"/>
    <w:multiLevelType w:val="hybridMultilevel"/>
    <w:tmpl w:val="F852F61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4F86DE1"/>
    <w:multiLevelType w:val="hybridMultilevel"/>
    <w:tmpl w:val="49187DF4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1C5C36"/>
    <w:multiLevelType w:val="hybridMultilevel"/>
    <w:tmpl w:val="AFF03562"/>
    <w:lvl w:ilvl="0" w:tplc="A5505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5A14071C"/>
    <w:multiLevelType w:val="hybridMultilevel"/>
    <w:tmpl w:val="4D64516A"/>
    <w:lvl w:ilvl="0" w:tplc="DEBA17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AEE36DA"/>
    <w:multiLevelType w:val="hybridMultilevel"/>
    <w:tmpl w:val="1C24F498"/>
    <w:lvl w:ilvl="0" w:tplc="01D4A258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8" w15:restartNumberingAfterBreak="0">
    <w:nsid w:val="5C9629C6"/>
    <w:multiLevelType w:val="hybridMultilevel"/>
    <w:tmpl w:val="501CBFC4"/>
    <w:lvl w:ilvl="0" w:tplc="AFA863CE">
      <w:start w:val="40"/>
      <w:numFmt w:val="decimal"/>
      <w:lvlText w:val="%1."/>
      <w:lvlJc w:val="left"/>
      <w:pPr>
        <w:ind w:left="801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D641769"/>
    <w:multiLevelType w:val="hybridMultilevel"/>
    <w:tmpl w:val="A1EA1344"/>
    <w:lvl w:ilvl="0" w:tplc="01D4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F5A3FBD"/>
    <w:multiLevelType w:val="hybridMultilevel"/>
    <w:tmpl w:val="CE7271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161193E"/>
    <w:multiLevelType w:val="hybridMultilevel"/>
    <w:tmpl w:val="3D5ED1CA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1DB5AD3"/>
    <w:multiLevelType w:val="hybridMultilevel"/>
    <w:tmpl w:val="1082A8B4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33C34E0"/>
    <w:multiLevelType w:val="hybridMultilevel"/>
    <w:tmpl w:val="01127B8A"/>
    <w:lvl w:ilvl="0" w:tplc="3982857A">
      <w:start w:val="39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3766647"/>
    <w:multiLevelType w:val="hybridMultilevel"/>
    <w:tmpl w:val="E744ADBE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5180686"/>
    <w:multiLevelType w:val="hybridMultilevel"/>
    <w:tmpl w:val="A068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6307A01"/>
    <w:multiLevelType w:val="hybridMultilevel"/>
    <w:tmpl w:val="A2BCB8B2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7817C92"/>
    <w:multiLevelType w:val="hybridMultilevel"/>
    <w:tmpl w:val="13ECAB0C"/>
    <w:lvl w:ilvl="0" w:tplc="30F447C8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786501F"/>
    <w:multiLevelType w:val="multilevel"/>
    <w:tmpl w:val="8D3C9B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89" w15:restartNumberingAfterBreak="0">
    <w:nsid w:val="68B2507C"/>
    <w:multiLevelType w:val="hybridMultilevel"/>
    <w:tmpl w:val="82627B40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92204ED"/>
    <w:multiLevelType w:val="hybridMultilevel"/>
    <w:tmpl w:val="895E45F0"/>
    <w:lvl w:ilvl="0" w:tplc="5E9E57FE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9900BEE"/>
    <w:multiLevelType w:val="hybridMultilevel"/>
    <w:tmpl w:val="97B8F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3" w15:restartNumberingAfterBreak="0">
    <w:nsid w:val="6AD538AC"/>
    <w:multiLevelType w:val="hybridMultilevel"/>
    <w:tmpl w:val="05C6F16C"/>
    <w:lvl w:ilvl="0" w:tplc="379844FC">
      <w:start w:val="2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4" w15:restartNumberingAfterBreak="0">
    <w:nsid w:val="6B074652"/>
    <w:multiLevelType w:val="hybridMultilevel"/>
    <w:tmpl w:val="E6FC0E64"/>
    <w:lvl w:ilvl="0" w:tplc="01D4A258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BAD11E9"/>
    <w:multiLevelType w:val="hybridMultilevel"/>
    <w:tmpl w:val="A59E0CCC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C123E46"/>
    <w:multiLevelType w:val="hybridMultilevel"/>
    <w:tmpl w:val="CD36152C"/>
    <w:lvl w:ilvl="0" w:tplc="B9E867B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544A93"/>
    <w:multiLevelType w:val="hybridMultilevel"/>
    <w:tmpl w:val="63AE5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5558DF"/>
    <w:multiLevelType w:val="hybridMultilevel"/>
    <w:tmpl w:val="4EAA51B0"/>
    <w:lvl w:ilvl="0" w:tplc="57060064">
      <w:start w:val="29"/>
      <w:numFmt w:val="decimal"/>
      <w:lvlText w:val="%1."/>
      <w:lvlJc w:val="left"/>
      <w:pPr>
        <w:ind w:left="94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0107785"/>
    <w:multiLevelType w:val="hybridMultilevel"/>
    <w:tmpl w:val="844E322A"/>
    <w:lvl w:ilvl="0" w:tplc="EB3A9A88">
      <w:start w:val="19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0" w15:restartNumberingAfterBreak="0">
    <w:nsid w:val="70234941"/>
    <w:multiLevelType w:val="multilevel"/>
    <w:tmpl w:val="91CCBA70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2430" w:hanging="54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6390" w:hanging="720"/>
      </w:pPr>
    </w:lvl>
    <w:lvl w:ilvl="4">
      <w:start w:val="1"/>
      <w:numFmt w:val="decimal"/>
      <w:lvlText w:val="%1.%2.%3.%4.%5."/>
      <w:lvlJc w:val="left"/>
      <w:pPr>
        <w:ind w:left="8640" w:hanging="1080"/>
      </w:pPr>
    </w:lvl>
    <w:lvl w:ilvl="5">
      <w:start w:val="1"/>
      <w:numFmt w:val="decimal"/>
      <w:lvlText w:val="%1.%2.%3.%4.%5.%6."/>
      <w:lvlJc w:val="left"/>
      <w:pPr>
        <w:ind w:left="10530" w:hanging="1080"/>
      </w:pPr>
    </w:lvl>
    <w:lvl w:ilvl="6">
      <w:start w:val="1"/>
      <w:numFmt w:val="decimal"/>
      <w:lvlText w:val="%1.%2.%3.%4.%5.%6.%7."/>
      <w:lvlJc w:val="left"/>
      <w:pPr>
        <w:ind w:left="12780" w:hanging="1440"/>
      </w:pPr>
    </w:lvl>
    <w:lvl w:ilvl="7">
      <w:start w:val="1"/>
      <w:numFmt w:val="decimal"/>
      <w:lvlText w:val="%1.%2.%3.%4.%5.%6.%7.%8."/>
      <w:lvlJc w:val="left"/>
      <w:pPr>
        <w:ind w:left="14670" w:hanging="1440"/>
      </w:pPr>
    </w:lvl>
    <w:lvl w:ilvl="8">
      <w:start w:val="1"/>
      <w:numFmt w:val="decimal"/>
      <w:lvlText w:val="%1.%2.%3.%4.%5.%6.%7.%8.%9."/>
      <w:lvlJc w:val="left"/>
      <w:pPr>
        <w:ind w:left="16920" w:hanging="1800"/>
      </w:pPr>
    </w:lvl>
  </w:abstractNum>
  <w:abstractNum w:abstractNumId="101" w15:restartNumberingAfterBreak="0">
    <w:nsid w:val="709B398F"/>
    <w:multiLevelType w:val="hybridMultilevel"/>
    <w:tmpl w:val="F1341D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70AC4381"/>
    <w:multiLevelType w:val="hybridMultilevel"/>
    <w:tmpl w:val="BD5C10FE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0BE7691"/>
    <w:multiLevelType w:val="hybridMultilevel"/>
    <w:tmpl w:val="E63E764A"/>
    <w:lvl w:ilvl="0" w:tplc="79F4242E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F0454C"/>
    <w:multiLevelType w:val="hybridMultilevel"/>
    <w:tmpl w:val="A2E49CEE"/>
    <w:lvl w:ilvl="0" w:tplc="DBF6EAB0">
      <w:start w:val="5"/>
      <w:numFmt w:val="upperRoman"/>
      <w:lvlText w:val="%1."/>
      <w:lvlJc w:val="left"/>
      <w:pPr>
        <w:ind w:left="256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4523D1"/>
    <w:multiLevelType w:val="hybridMultilevel"/>
    <w:tmpl w:val="B276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A20DF4"/>
    <w:multiLevelType w:val="hybridMultilevel"/>
    <w:tmpl w:val="F3247040"/>
    <w:lvl w:ilvl="0" w:tplc="B6C07794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0529C0"/>
    <w:multiLevelType w:val="multilevel"/>
    <w:tmpl w:val="B8F03E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8" w15:restartNumberingAfterBreak="0">
    <w:nsid w:val="75B751E5"/>
    <w:multiLevelType w:val="hybridMultilevel"/>
    <w:tmpl w:val="047C5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76F44F13"/>
    <w:multiLevelType w:val="multilevel"/>
    <w:tmpl w:val="8F9E06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0" w15:restartNumberingAfterBreak="0">
    <w:nsid w:val="77530FB8"/>
    <w:multiLevelType w:val="hybridMultilevel"/>
    <w:tmpl w:val="ECFC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7E3A52"/>
    <w:multiLevelType w:val="multilevel"/>
    <w:tmpl w:val="D812B49A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2" w15:restartNumberingAfterBreak="0">
    <w:nsid w:val="799D44DF"/>
    <w:multiLevelType w:val="multilevel"/>
    <w:tmpl w:val="04E054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13" w15:restartNumberingAfterBreak="0">
    <w:nsid w:val="7A3340A9"/>
    <w:multiLevelType w:val="hybridMultilevel"/>
    <w:tmpl w:val="AC52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9C7461"/>
    <w:multiLevelType w:val="hybridMultilevel"/>
    <w:tmpl w:val="9A8C681E"/>
    <w:lvl w:ilvl="0" w:tplc="F1CCC18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7B7E64B4"/>
    <w:multiLevelType w:val="multilevel"/>
    <w:tmpl w:val="1CEAC4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6" w15:restartNumberingAfterBreak="0">
    <w:nsid w:val="7C034873"/>
    <w:multiLevelType w:val="multilevel"/>
    <w:tmpl w:val="6EF412B8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7" w15:restartNumberingAfterBreak="0">
    <w:nsid w:val="7CB153A8"/>
    <w:multiLevelType w:val="multilevel"/>
    <w:tmpl w:val="B08A22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8" w15:restartNumberingAfterBreak="0">
    <w:nsid w:val="7FAA677C"/>
    <w:multiLevelType w:val="hybridMultilevel"/>
    <w:tmpl w:val="34A2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77"/>
  </w:num>
  <w:num w:numId="5">
    <w:abstractNumId w:val="79"/>
  </w:num>
  <w:num w:numId="6">
    <w:abstractNumId w:val="74"/>
  </w:num>
  <w:num w:numId="7">
    <w:abstractNumId w:val="114"/>
  </w:num>
  <w:num w:numId="8">
    <w:abstractNumId w:val="108"/>
  </w:num>
  <w:num w:numId="9">
    <w:abstractNumId w:val="66"/>
  </w:num>
  <w:num w:numId="10">
    <w:abstractNumId w:val="87"/>
  </w:num>
  <w:num w:numId="11">
    <w:abstractNumId w:val="117"/>
  </w:num>
  <w:num w:numId="12">
    <w:abstractNumId w:val="35"/>
  </w:num>
  <w:num w:numId="13">
    <w:abstractNumId w:val="92"/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2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2"/>
  </w:num>
  <w:num w:numId="31">
    <w:abstractNumId w:val="60"/>
  </w:num>
  <w:num w:numId="32">
    <w:abstractNumId w:val="93"/>
  </w:num>
  <w:num w:numId="33">
    <w:abstractNumId w:val="75"/>
  </w:num>
  <w:num w:numId="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4"/>
  </w:num>
  <w:num w:numId="37">
    <w:abstractNumId w:val="15"/>
  </w:num>
  <w:num w:numId="38">
    <w:abstractNumId w:val="34"/>
  </w:num>
  <w:num w:numId="3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3"/>
  </w:num>
  <w:num w:numId="42">
    <w:abstractNumId w:val="8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85"/>
  </w:num>
  <w:num w:numId="46">
    <w:abstractNumId w:val="50"/>
  </w:num>
  <w:num w:numId="47">
    <w:abstractNumId w:val="113"/>
  </w:num>
  <w:num w:numId="48">
    <w:abstractNumId w:val="55"/>
  </w:num>
  <w:num w:numId="49">
    <w:abstractNumId w:val="57"/>
  </w:num>
  <w:num w:numId="50">
    <w:abstractNumId w:val="18"/>
  </w:num>
  <w:num w:numId="51">
    <w:abstractNumId w:val="99"/>
  </w:num>
  <w:num w:numId="52">
    <w:abstractNumId w:val="0"/>
  </w:num>
  <w:num w:numId="53">
    <w:abstractNumId w:val="7"/>
  </w:num>
  <w:num w:numId="54">
    <w:abstractNumId w:val="36"/>
  </w:num>
  <w:num w:numId="55">
    <w:abstractNumId w:val="2"/>
  </w:num>
  <w:num w:numId="56">
    <w:abstractNumId w:val="59"/>
  </w:num>
  <w:num w:numId="57">
    <w:abstractNumId w:val="1"/>
  </w:num>
  <w:num w:numId="58">
    <w:abstractNumId w:val="51"/>
  </w:num>
  <w:num w:numId="59">
    <w:abstractNumId w:val="41"/>
  </w:num>
  <w:num w:numId="60">
    <w:abstractNumId w:val="89"/>
  </w:num>
  <w:num w:numId="61">
    <w:abstractNumId w:val="61"/>
  </w:num>
  <w:num w:numId="62">
    <w:abstractNumId w:val="17"/>
  </w:num>
  <w:num w:numId="6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"/>
  </w:num>
  <w:num w:numId="80">
    <w:abstractNumId w:val="9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3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0"/>
  </w:num>
  <w:num w:numId="83">
    <w:abstractNumId w:val="78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8"/>
  </w:num>
  <w:num w:numId="85">
    <w:abstractNumId w:val="53"/>
  </w:num>
  <w:num w:numId="8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1"/>
  </w:num>
  <w:num w:numId="8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"/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3"/>
  </w:num>
  <w:num w:numId="93">
    <w:abstractNumId w:val="19"/>
  </w:num>
  <w:num w:numId="94">
    <w:abstractNumId w:val="37"/>
  </w:num>
  <w:num w:numId="95">
    <w:abstractNumId w:val="101"/>
  </w:num>
  <w:num w:numId="96">
    <w:abstractNumId w:val="26"/>
  </w:num>
  <w:num w:numId="97">
    <w:abstractNumId w:val="105"/>
  </w:num>
  <w:num w:numId="98">
    <w:abstractNumId w:val="68"/>
  </w:num>
  <w:num w:numId="99">
    <w:abstractNumId w:val="96"/>
  </w:num>
  <w:num w:numId="100">
    <w:abstractNumId w:val="80"/>
  </w:num>
  <w:num w:numId="101">
    <w:abstractNumId w:val="106"/>
  </w:num>
  <w:num w:numId="102">
    <w:abstractNumId w:val="54"/>
  </w:num>
  <w:num w:numId="103">
    <w:abstractNumId w:val="110"/>
  </w:num>
  <w:num w:numId="104">
    <w:abstractNumId w:val="46"/>
  </w:num>
  <w:num w:numId="105">
    <w:abstractNumId w:val="88"/>
  </w:num>
  <w:num w:numId="106">
    <w:abstractNumId w:val="104"/>
  </w:num>
  <w:num w:numId="107">
    <w:abstractNumId w:val="42"/>
  </w:num>
  <w:num w:numId="108">
    <w:abstractNumId w:val="97"/>
  </w:num>
  <w:num w:numId="109">
    <w:abstractNumId w:val="25"/>
  </w:num>
  <w:num w:numId="11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9"/>
  </w:num>
  <w:num w:numId="114">
    <w:abstractNumId w:val="5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107"/>
  </w:num>
  <w:num w:numId="116">
    <w:abstractNumId w:val="11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15"/>
  </w:num>
  <w:num w:numId="119">
    <w:abstractNumId w:val="116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6"/>
  </w:num>
  <w:num w:numId="121">
    <w:abstractNumId w:val="45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A2"/>
    <w:rsid w:val="00026EF0"/>
    <w:rsid w:val="00046D3F"/>
    <w:rsid w:val="000A2416"/>
    <w:rsid w:val="000C468E"/>
    <w:rsid w:val="000D714E"/>
    <w:rsid w:val="00115F0A"/>
    <w:rsid w:val="00125784"/>
    <w:rsid w:val="00144224"/>
    <w:rsid w:val="00221206"/>
    <w:rsid w:val="00245ED8"/>
    <w:rsid w:val="00285C1A"/>
    <w:rsid w:val="002A0BA3"/>
    <w:rsid w:val="002B7E74"/>
    <w:rsid w:val="002D1D70"/>
    <w:rsid w:val="002F155E"/>
    <w:rsid w:val="0034443C"/>
    <w:rsid w:val="004053B4"/>
    <w:rsid w:val="00406F50"/>
    <w:rsid w:val="004B0E37"/>
    <w:rsid w:val="004D0FED"/>
    <w:rsid w:val="004E6C02"/>
    <w:rsid w:val="00522746"/>
    <w:rsid w:val="00582D53"/>
    <w:rsid w:val="006006FF"/>
    <w:rsid w:val="00626E24"/>
    <w:rsid w:val="00665AD6"/>
    <w:rsid w:val="006D2F41"/>
    <w:rsid w:val="007A6554"/>
    <w:rsid w:val="007D59B9"/>
    <w:rsid w:val="007E279F"/>
    <w:rsid w:val="00801FDB"/>
    <w:rsid w:val="00807158"/>
    <w:rsid w:val="00810786"/>
    <w:rsid w:val="00885863"/>
    <w:rsid w:val="009551FD"/>
    <w:rsid w:val="00982E30"/>
    <w:rsid w:val="00AD4284"/>
    <w:rsid w:val="00AF1973"/>
    <w:rsid w:val="00AF256E"/>
    <w:rsid w:val="00B1668F"/>
    <w:rsid w:val="00B46B59"/>
    <w:rsid w:val="00B97A59"/>
    <w:rsid w:val="00BD7B3F"/>
    <w:rsid w:val="00BE52B2"/>
    <w:rsid w:val="00C3262D"/>
    <w:rsid w:val="00C90161"/>
    <w:rsid w:val="00CB38D7"/>
    <w:rsid w:val="00CC4EEC"/>
    <w:rsid w:val="00CE3824"/>
    <w:rsid w:val="00D067BD"/>
    <w:rsid w:val="00D31DC1"/>
    <w:rsid w:val="00DD70CE"/>
    <w:rsid w:val="00E02BE5"/>
    <w:rsid w:val="00E5338E"/>
    <w:rsid w:val="00E54D62"/>
    <w:rsid w:val="00E91E3E"/>
    <w:rsid w:val="00ED27A2"/>
    <w:rsid w:val="00ED779F"/>
    <w:rsid w:val="00F0549B"/>
    <w:rsid w:val="00F1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EBFC0-0917-4EFD-A273-BAACC31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ED2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2">
    <w:name w:val="heading 2"/>
    <w:basedOn w:val="a"/>
    <w:next w:val="a0"/>
    <w:link w:val="20"/>
    <w:uiPriority w:val="9"/>
    <w:unhideWhenUsed/>
    <w:qFormat/>
    <w:rsid w:val="00ED2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 w:eastAsia="en-US"/>
    </w:rPr>
  </w:style>
  <w:style w:type="paragraph" w:styleId="3">
    <w:name w:val="heading 3"/>
    <w:basedOn w:val="a"/>
    <w:next w:val="a0"/>
    <w:link w:val="30"/>
    <w:uiPriority w:val="9"/>
    <w:unhideWhenUsed/>
    <w:qFormat/>
    <w:rsid w:val="00ED2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ED27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5">
    <w:name w:val="heading 5"/>
    <w:basedOn w:val="a"/>
    <w:next w:val="a0"/>
    <w:link w:val="50"/>
    <w:uiPriority w:val="9"/>
    <w:unhideWhenUsed/>
    <w:qFormat/>
    <w:rsid w:val="00ED27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ED2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F81BD" w:themeColor="accent1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ED27A2"/>
    <w:rPr>
      <w:b/>
      <w:bCs/>
      <w:sz w:val="20"/>
      <w:szCs w:val="20"/>
    </w:rPr>
  </w:style>
  <w:style w:type="character" w:customStyle="1" w:styleId="a4">
    <w:name w:val="Основной текст Знак"/>
    <w:basedOn w:val="a1"/>
    <w:link w:val="a0"/>
    <w:rsid w:val="00ED27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ED2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ED27A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D2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27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basedOn w:val="a1"/>
    <w:uiPriority w:val="22"/>
    <w:qFormat/>
    <w:rsid w:val="00ED27A2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ED27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ED27A2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/>
    </w:rPr>
  </w:style>
  <w:style w:type="character" w:customStyle="1" w:styleId="30">
    <w:name w:val="Заголовок 3 Знак"/>
    <w:basedOn w:val="a1"/>
    <w:link w:val="3"/>
    <w:uiPriority w:val="9"/>
    <w:rsid w:val="00ED27A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uiPriority w:val="9"/>
    <w:rsid w:val="00ED27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"/>
    <w:rsid w:val="00ED27A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"/>
    <w:rsid w:val="00ED27A2"/>
    <w:rPr>
      <w:rFonts w:asciiTheme="majorHAnsi" w:eastAsiaTheme="majorEastAsia" w:hAnsiTheme="majorHAnsi" w:cstheme="majorBidi"/>
      <w:color w:val="4F81BD" w:themeColor="accent1"/>
      <w:sz w:val="24"/>
      <w:szCs w:val="24"/>
      <w:lang w:val="en-US"/>
    </w:rPr>
  </w:style>
  <w:style w:type="paragraph" w:customStyle="1" w:styleId="a9">
    <w:name w:val="Базовый"/>
    <w:rsid w:val="00ED27A2"/>
    <w:pPr>
      <w:tabs>
        <w:tab w:val="left" w:pos="708"/>
      </w:tabs>
      <w:suppressAutoHyphens/>
    </w:pPr>
    <w:rPr>
      <w:rFonts w:ascii="Calibri" w:eastAsia="Arial Unicode MS" w:hAnsi="Calibri" w:cs="Times New Roman"/>
      <w:lang w:eastAsia="ru-RU"/>
    </w:rPr>
  </w:style>
  <w:style w:type="character" w:customStyle="1" w:styleId="8">
    <w:name w:val="Основной текст (8)_"/>
    <w:basedOn w:val="a1"/>
    <w:link w:val="81"/>
    <w:uiPriority w:val="99"/>
    <w:locked/>
    <w:rsid w:val="00ED27A2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D27A2"/>
    <w:pPr>
      <w:shd w:val="clear" w:color="auto" w:fill="FFFFFF"/>
      <w:spacing w:line="250" w:lineRule="exact"/>
      <w:ind w:hanging="4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1">
    <w:name w:val="Основной текст (2)_"/>
    <w:basedOn w:val="a1"/>
    <w:link w:val="22"/>
    <w:locked/>
    <w:rsid w:val="00ED27A2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27A2"/>
    <w:pPr>
      <w:shd w:val="clear" w:color="auto" w:fill="FFFFFF"/>
      <w:spacing w:line="240" w:lineRule="atLeast"/>
      <w:ind w:hanging="4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a">
    <w:name w:val="Основной текст_"/>
    <w:basedOn w:val="a1"/>
    <w:link w:val="11"/>
    <w:locked/>
    <w:rsid w:val="00ED27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ED27A2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b">
    <w:name w:val="Hyperlink"/>
    <w:basedOn w:val="a1"/>
    <w:uiPriority w:val="99"/>
    <w:rsid w:val="00ED27A2"/>
    <w:rPr>
      <w:color w:val="0000FF"/>
      <w:u w:val="single"/>
    </w:rPr>
  </w:style>
  <w:style w:type="character" w:customStyle="1" w:styleId="23">
    <w:name w:val="Основной текст2"/>
    <w:basedOn w:val="a1"/>
    <w:rsid w:val="00ED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1">
    <w:name w:val="Основной текст3"/>
    <w:basedOn w:val="a"/>
    <w:rsid w:val="00ED27A2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character" w:customStyle="1" w:styleId="13">
    <w:name w:val="Основной текст (13)_"/>
    <w:link w:val="130"/>
    <w:uiPriority w:val="99"/>
    <w:locked/>
    <w:rsid w:val="00ED27A2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ED27A2"/>
    <w:pPr>
      <w:shd w:val="clear" w:color="auto" w:fill="FFFFFF"/>
      <w:spacing w:before="18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1">
    <w:name w:val="Font Style11"/>
    <w:rsid w:val="00ED27A2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ED27A2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8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ED27A2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D27A2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8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ED27A2"/>
    <w:rPr>
      <w:rFonts w:ascii="Times New Roman" w:eastAsia="Calibri" w:hAnsi="Times New Roman" w:cs="Times New Roman"/>
      <w:sz w:val="28"/>
      <w:szCs w:val="28"/>
    </w:rPr>
  </w:style>
  <w:style w:type="table" w:styleId="af0">
    <w:name w:val="Table Grid"/>
    <w:basedOn w:val="a2"/>
    <w:uiPriority w:val="59"/>
    <w:rsid w:val="00ED27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1"/>
    <w:rsid w:val="00ED27A2"/>
  </w:style>
  <w:style w:type="character" w:customStyle="1" w:styleId="epm">
    <w:name w:val="epm"/>
    <w:basedOn w:val="a1"/>
    <w:rsid w:val="00ED27A2"/>
  </w:style>
  <w:style w:type="character" w:customStyle="1" w:styleId="12">
    <w:name w:val="Заголовок №1_"/>
    <w:link w:val="14"/>
    <w:uiPriority w:val="99"/>
    <w:locked/>
    <w:rsid w:val="00ED27A2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2"/>
    <w:uiPriority w:val="99"/>
    <w:rsid w:val="00ED27A2"/>
    <w:pPr>
      <w:shd w:val="clear" w:color="auto" w:fill="FFFFFF"/>
      <w:spacing w:before="480" w:after="240" w:line="240" w:lineRule="atLeas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16">
    <w:name w:val="Style16"/>
    <w:basedOn w:val="a"/>
    <w:uiPriority w:val="99"/>
    <w:rsid w:val="00ED27A2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35">
    <w:name w:val="Font Style35"/>
    <w:uiPriority w:val="99"/>
    <w:rsid w:val="00ED27A2"/>
    <w:rPr>
      <w:rFonts w:ascii="Segoe UI" w:hAnsi="Segoe UI" w:cs="Segoe UI"/>
      <w:sz w:val="20"/>
      <w:szCs w:val="20"/>
    </w:rPr>
  </w:style>
  <w:style w:type="paragraph" w:styleId="af1">
    <w:name w:val="Body Text Indent"/>
    <w:basedOn w:val="a"/>
    <w:link w:val="af2"/>
    <w:uiPriority w:val="99"/>
    <w:rsid w:val="00ED27A2"/>
    <w:pPr>
      <w:ind w:left="75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ED27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uiPriority w:val="99"/>
    <w:rsid w:val="00ED27A2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iPriority w:val="99"/>
    <w:unhideWhenUsed/>
    <w:rsid w:val="00ED27A2"/>
    <w:rPr>
      <w:rFonts w:ascii="Tahoma" w:eastAsia="Calibri" w:hAnsi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rsid w:val="00ED27A2"/>
    <w:rPr>
      <w:rFonts w:ascii="Tahoma" w:eastAsia="Calibri" w:hAnsi="Tahoma" w:cs="Times New Roman"/>
      <w:sz w:val="16"/>
      <w:szCs w:val="16"/>
    </w:rPr>
  </w:style>
  <w:style w:type="character" w:styleId="af5">
    <w:name w:val="annotation reference"/>
    <w:uiPriority w:val="99"/>
    <w:semiHidden/>
    <w:unhideWhenUsed/>
    <w:rsid w:val="00ED27A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D27A2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7">
    <w:name w:val="Текст примечания Знак"/>
    <w:basedOn w:val="a1"/>
    <w:link w:val="af6"/>
    <w:uiPriority w:val="99"/>
    <w:rsid w:val="00ED27A2"/>
    <w:rPr>
      <w:rFonts w:ascii="Times New Roman" w:eastAsia="Calibr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D27A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D27A2"/>
    <w:rPr>
      <w:rFonts w:ascii="Times New Roman" w:eastAsia="Calibri" w:hAnsi="Times New Roman" w:cs="Times New Roman"/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unhideWhenUsed/>
    <w:qFormat/>
    <w:rsid w:val="00ED27A2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ED27A2"/>
    <w:rPr>
      <w:rFonts w:ascii="Times New Roman" w:eastAsia="Calibri" w:hAnsi="Times New Roman" w:cs="Times New Roman"/>
      <w:sz w:val="20"/>
      <w:szCs w:val="20"/>
    </w:rPr>
  </w:style>
  <w:style w:type="character" w:styleId="afc">
    <w:name w:val="footnote reference"/>
    <w:uiPriority w:val="99"/>
    <w:unhideWhenUsed/>
    <w:rsid w:val="00ED27A2"/>
    <w:rPr>
      <w:vertAlign w:val="superscript"/>
    </w:rPr>
  </w:style>
  <w:style w:type="table" w:customStyle="1" w:styleId="15">
    <w:name w:val="Сетка таблицы1"/>
    <w:basedOn w:val="a2"/>
    <w:next w:val="af0"/>
    <w:uiPriority w:val="59"/>
    <w:rsid w:val="00ED27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D27A2"/>
  </w:style>
  <w:style w:type="table" w:customStyle="1" w:styleId="41">
    <w:name w:val="Сетка таблицы4"/>
    <w:basedOn w:val="a2"/>
    <w:next w:val="af0"/>
    <w:uiPriority w:val="59"/>
    <w:rsid w:val="00ED27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0"/>
    <w:uiPriority w:val="59"/>
    <w:rsid w:val="00ED27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f0"/>
    <w:uiPriority w:val="59"/>
    <w:rsid w:val="00ED27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f0"/>
    <w:uiPriority w:val="59"/>
    <w:rsid w:val="00ED27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unhideWhenUsed/>
    <w:rsid w:val="00ED27A2"/>
    <w:pPr>
      <w:spacing w:after="200" w:line="276" w:lineRule="auto"/>
    </w:pPr>
    <w:rPr>
      <w:rFonts w:eastAsia="Calibri"/>
      <w:lang w:eastAsia="en-US"/>
    </w:rPr>
  </w:style>
  <w:style w:type="character" w:customStyle="1" w:styleId="afe">
    <w:name w:val="Подпись к картинке_"/>
    <w:basedOn w:val="a1"/>
    <w:link w:val="aff"/>
    <w:rsid w:val="00ED27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">
    <w:name w:val="Подпись к картинке"/>
    <w:basedOn w:val="a"/>
    <w:link w:val="afe"/>
    <w:rsid w:val="00ED27A2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33">
    <w:name w:val="Основной текст (3)_"/>
    <w:basedOn w:val="a1"/>
    <w:link w:val="34"/>
    <w:rsid w:val="00ED27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D27A2"/>
    <w:pPr>
      <w:widowControl w:val="0"/>
      <w:shd w:val="clear" w:color="auto" w:fill="FFFFFF"/>
      <w:spacing w:after="60" w:line="0" w:lineRule="atLeast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D2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1"/>
    <w:locked/>
    <w:rsid w:val="00ED27A2"/>
    <w:rPr>
      <w:sz w:val="15"/>
      <w:szCs w:val="15"/>
      <w:shd w:val="clear" w:color="auto" w:fill="FFFFFF"/>
    </w:rPr>
  </w:style>
  <w:style w:type="paragraph" w:customStyle="1" w:styleId="FirstParagraph">
    <w:name w:val="First Paragraph"/>
    <w:basedOn w:val="a0"/>
    <w:next w:val="a0"/>
    <w:qFormat/>
    <w:rsid w:val="00ED27A2"/>
    <w:pPr>
      <w:spacing w:before="180" w:after="180"/>
    </w:pPr>
    <w:rPr>
      <w:rFonts w:asciiTheme="minorHAnsi" w:eastAsiaTheme="minorHAnsi" w:hAnsiTheme="minorHAnsi" w:cstheme="minorBidi"/>
      <w:b w:val="0"/>
      <w:bCs w:val="0"/>
      <w:sz w:val="24"/>
      <w:szCs w:val="24"/>
      <w:lang w:val="en-US" w:eastAsia="en-US"/>
    </w:rPr>
  </w:style>
  <w:style w:type="paragraph" w:customStyle="1" w:styleId="Compact">
    <w:name w:val="Compact"/>
    <w:basedOn w:val="a0"/>
    <w:qFormat/>
    <w:rsid w:val="00ED27A2"/>
    <w:pPr>
      <w:spacing w:before="36" w:after="36"/>
    </w:pPr>
    <w:rPr>
      <w:rFonts w:asciiTheme="minorHAnsi" w:eastAsiaTheme="minorHAnsi" w:hAnsiTheme="minorHAnsi" w:cstheme="minorBidi"/>
      <w:b w:val="0"/>
      <w:bCs w:val="0"/>
      <w:sz w:val="24"/>
      <w:szCs w:val="24"/>
      <w:lang w:val="en-US" w:eastAsia="en-US"/>
    </w:rPr>
  </w:style>
  <w:style w:type="paragraph" w:styleId="aff0">
    <w:name w:val="Title"/>
    <w:basedOn w:val="a"/>
    <w:next w:val="a0"/>
    <w:link w:val="aff1"/>
    <w:qFormat/>
    <w:rsid w:val="00ED27A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 w:eastAsia="en-US"/>
    </w:rPr>
  </w:style>
  <w:style w:type="character" w:customStyle="1" w:styleId="aff1">
    <w:name w:val="Заголовок Знак"/>
    <w:basedOn w:val="a1"/>
    <w:link w:val="aff0"/>
    <w:rsid w:val="00ED27A2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/>
    </w:rPr>
  </w:style>
  <w:style w:type="paragraph" w:styleId="aff2">
    <w:name w:val="Subtitle"/>
    <w:basedOn w:val="aff0"/>
    <w:next w:val="a0"/>
    <w:link w:val="aff3"/>
    <w:qFormat/>
    <w:rsid w:val="00ED27A2"/>
    <w:pPr>
      <w:spacing w:before="240"/>
    </w:pPr>
    <w:rPr>
      <w:sz w:val="30"/>
      <w:szCs w:val="30"/>
    </w:rPr>
  </w:style>
  <w:style w:type="character" w:customStyle="1" w:styleId="aff3">
    <w:name w:val="Подзаголовок Знак"/>
    <w:basedOn w:val="a1"/>
    <w:link w:val="aff2"/>
    <w:rsid w:val="00ED27A2"/>
    <w:rPr>
      <w:rFonts w:asciiTheme="majorHAnsi" w:eastAsiaTheme="majorEastAsia" w:hAnsiTheme="majorHAnsi" w:cstheme="majorBidi"/>
      <w:b/>
      <w:bCs/>
      <w:color w:val="345A8A" w:themeColor="accent1" w:themeShade="B5"/>
      <w:sz w:val="30"/>
      <w:szCs w:val="30"/>
      <w:lang w:val="en-US"/>
    </w:rPr>
  </w:style>
  <w:style w:type="paragraph" w:customStyle="1" w:styleId="Author">
    <w:name w:val="Author"/>
    <w:next w:val="a0"/>
    <w:qFormat/>
    <w:rsid w:val="00ED27A2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paragraph" w:styleId="aff4">
    <w:name w:val="Date"/>
    <w:next w:val="a0"/>
    <w:link w:val="aff5"/>
    <w:qFormat/>
    <w:rsid w:val="00ED27A2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character" w:customStyle="1" w:styleId="aff5">
    <w:name w:val="Дата Знак"/>
    <w:basedOn w:val="a1"/>
    <w:link w:val="aff4"/>
    <w:rsid w:val="00ED27A2"/>
    <w:rPr>
      <w:sz w:val="24"/>
      <w:szCs w:val="24"/>
      <w:lang w:val="en-US"/>
    </w:rPr>
  </w:style>
  <w:style w:type="paragraph" w:customStyle="1" w:styleId="Abstract">
    <w:name w:val="Abstract"/>
    <w:basedOn w:val="a"/>
    <w:next w:val="a0"/>
    <w:qFormat/>
    <w:rsid w:val="00ED27A2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aff6">
    <w:name w:val="Bibliography"/>
    <w:basedOn w:val="a"/>
    <w:qFormat/>
    <w:rsid w:val="00ED27A2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aff7">
    <w:name w:val="Block Text"/>
    <w:basedOn w:val="a0"/>
    <w:next w:val="a0"/>
    <w:unhideWhenUsed/>
    <w:qFormat/>
    <w:rsid w:val="00ED27A2"/>
    <w:pPr>
      <w:spacing w:before="100" w:after="100"/>
    </w:pPr>
    <w:rPr>
      <w:rFonts w:asciiTheme="majorHAnsi" w:eastAsiaTheme="majorEastAsia" w:hAnsiTheme="majorHAnsi" w:cstheme="majorBidi"/>
      <w:b w:val="0"/>
      <w:lang w:val="en-US" w:eastAsia="en-US"/>
    </w:rPr>
  </w:style>
  <w:style w:type="paragraph" w:customStyle="1" w:styleId="DefinitionTerm">
    <w:name w:val="Definition Term"/>
    <w:basedOn w:val="a"/>
    <w:next w:val="Definition"/>
    <w:rsid w:val="00ED27A2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a"/>
    <w:rsid w:val="00ED27A2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aff8">
    <w:name w:val="caption"/>
    <w:basedOn w:val="a"/>
    <w:link w:val="aff9"/>
    <w:rsid w:val="00ED27A2"/>
    <w:pPr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TableCaption">
    <w:name w:val="Table Caption"/>
    <w:basedOn w:val="aff8"/>
    <w:rsid w:val="00ED27A2"/>
    <w:pPr>
      <w:keepNext/>
    </w:pPr>
  </w:style>
  <w:style w:type="paragraph" w:customStyle="1" w:styleId="ImageCaption">
    <w:name w:val="Image Caption"/>
    <w:basedOn w:val="aff8"/>
    <w:rsid w:val="00ED27A2"/>
  </w:style>
  <w:style w:type="paragraph" w:customStyle="1" w:styleId="Figure">
    <w:name w:val="Figure"/>
    <w:basedOn w:val="a"/>
    <w:rsid w:val="00ED27A2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ED27A2"/>
    <w:pPr>
      <w:keepNext/>
    </w:pPr>
  </w:style>
  <w:style w:type="character" w:customStyle="1" w:styleId="aff9">
    <w:name w:val="Название объекта Знак"/>
    <w:basedOn w:val="a1"/>
    <w:link w:val="aff8"/>
    <w:rsid w:val="00ED27A2"/>
    <w:rPr>
      <w:i/>
      <w:sz w:val="24"/>
      <w:szCs w:val="24"/>
      <w:lang w:val="en-US"/>
    </w:rPr>
  </w:style>
  <w:style w:type="character" w:customStyle="1" w:styleId="VerbatimChar">
    <w:name w:val="Verbatim Char"/>
    <w:basedOn w:val="aff9"/>
    <w:link w:val="SourceCode"/>
    <w:rsid w:val="00ED27A2"/>
    <w:rPr>
      <w:rFonts w:ascii="Consolas" w:hAnsi="Consolas"/>
      <w:i/>
      <w:sz w:val="24"/>
      <w:szCs w:val="24"/>
      <w:lang w:val="en-US"/>
    </w:rPr>
  </w:style>
  <w:style w:type="paragraph" w:styleId="affa">
    <w:name w:val="TOC Heading"/>
    <w:basedOn w:val="1"/>
    <w:next w:val="a0"/>
    <w:uiPriority w:val="39"/>
    <w:unhideWhenUsed/>
    <w:qFormat/>
    <w:rsid w:val="00ED27A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ED27A2"/>
    <w:pPr>
      <w:wordWrap w:val="0"/>
      <w:spacing w:after="200"/>
    </w:pPr>
    <w:rPr>
      <w:rFonts w:ascii="Consolas" w:eastAsiaTheme="minorHAnsi" w:hAnsi="Consolas" w:cstheme="minorBidi"/>
      <w:i/>
      <w:lang w:val="en-US" w:eastAsia="en-US"/>
    </w:rPr>
  </w:style>
  <w:style w:type="character" w:customStyle="1" w:styleId="KeywordTok">
    <w:name w:val="KeywordTok"/>
    <w:basedOn w:val="VerbatimChar"/>
    <w:rsid w:val="00ED27A2"/>
    <w:rPr>
      <w:rFonts w:ascii="Consolas" w:hAnsi="Consolas"/>
      <w:b/>
      <w:i/>
      <w:color w:val="007020"/>
      <w:sz w:val="24"/>
      <w:szCs w:val="24"/>
      <w:lang w:val="en-US"/>
    </w:rPr>
  </w:style>
  <w:style w:type="character" w:customStyle="1" w:styleId="DataTypeTok">
    <w:name w:val="DataTypeTok"/>
    <w:basedOn w:val="VerbatimChar"/>
    <w:rsid w:val="00ED27A2"/>
    <w:rPr>
      <w:rFonts w:ascii="Consolas" w:hAnsi="Consolas"/>
      <w:i/>
      <w:color w:val="902000"/>
      <w:sz w:val="24"/>
      <w:szCs w:val="24"/>
      <w:lang w:val="en-US"/>
    </w:rPr>
  </w:style>
  <w:style w:type="character" w:customStyle="1" w:styleId="DecValTok">
    <w:name w:val="DecValTok"/>
    <w:basedOn w:val="VerbatimChar"/>
    <w:rsid w:val="00ED27A2"/>
    <w:rPr>
      <w:rFonts w:ascii="Consolas" w:hAnsi="Consolas"/>
      <w:i/>
      <w:color w:val="40A070"/>
      <w:sz w:val="24"/>
      <w:szCs w:val="24"/>
      <w:lang w:val="en-US"/>
    </w:rPr>
  </w:style>
  <w:style w:type="character" w:customStyle="1" w:styleId="BaseNTok">
    <w:name w:val="BaseNTok"/>
    <w:basedOn w:val="VerbatimChar"/>
    <w:rsid w:val="00ED27A2"/>
    <w:rPr>
      <w:rFonts w:ascii="Consolas" w:hAnsi="Consolas"/>
      <w:i/>
      <w:color w:val="40A070"/>
      <w:sz w:val="24"/>
      <w:szCs w:val="24"/>
      <w:lang w:val="en-US"/>
    </w:rPr>
  </w:style>
  <w:style w:type="character" w:customStyle="1" w:styleId="FloatTok">
    <w:name w:val="FloatTok"/>
    <w:basedOn w:val="VerbatimChar"/>
    <w:rsid w:val="00ED27A2"/>
    <w:rPr>
      <w:rFonts w:ascii="Consolas" w:hAnsi="Consolas"/>
      <w:i/>
      <w:color w:val="40A070"/>
      <w:sz w:val="24"/>
      <w:szCs w:val="24"/>
      <w:lang w:val="en-US"/>
    </w:rPr>
  </w:style>
  <w:style w:type="character" w:customStyle="1" w:styleId="ConstantTok">
    <w:name w:val="ConstantTok"/>
    <w:basedOn w:val="VerbatimChar"/>
    <w:rsid w:val="00ED27A2"/>
    <w:rPr>
      <w:rFonts w:ascii="Consolas" w:hAnsi="Consolas"/>
      <w:i/>
      <w:color w:val="880000"/>
      <w:sz w:val="24"/>
      <w:szCs w:val="24"/>
      <w:lang w:val="en-US"/>
    </w:rPr>
  </w:style>
  <w:style w:type="character" w:customStyle="1" w:styleId="CharTok">
    <w:name w:val="CharTok"/>
    <w:basedOn w:val="VerbatimChar"/>
    <w:rsid w:val="00ED27A2"/>
    <w:rPr>
      <w:rFonts w:ascii="Consolas" w:hAnsi="Consolas"/>
      <w:i/>
      <w:color w:val="4070A0"/>
      <w:sz w:val="24"/>
      <w:szCs w:val="24"/>
      <w:lang w:val="en-US"/>
    </w:rPr>
  </w:style>
  <w:style w:type="character" w:customStyle="1" w:styleId="SpecialCharTok">
    <w:name w:val="SpecialCharTok"/>
    <w:basedOn w:val="VerbatimChar"/>
    <w:rsid w:val="00ED27A2"/>
    <w:rPr>
      <w:rFonts w:ascii="Consolas" w:hAnsi="Consolas"/>
      <w:i/>
      <w:color w:val="4070A0"/>
      <w:sz w:val="24"/>
      <w:szCs w:val="24"/>
      <w:lang w:val="en-US"/>
    </w:rPr>
  </w:style>
  <w:style w:type="character" w:customStyle="1" w:styleId="StringTok">
    <w:name w:val="StringTok"/>
    <w:basedOn w:val="VerbatimChar"/>
    <w:rsid w:val="00ED27A2"/>
    <w:rPr>
      <w:rFonts w:ascii="Consolas" w:hAnsi="Consolas"/>
      <w:i/>
      <w:color w:val="4070A0"/>
      <w:sz w:val="24"/>
      <w:szCs w:val="24"/>
      <w:lang w:val="en-US"/>
    </w:rPr>
  </w:style>
  <w:style w:type="character" w:customStyle="1" w:styleId="VerbatimStringTok">
    <w:name w:val="VerbatimStringTok"/>
    <w:basedOn w:val="VerbatimChar"/>
    <w:rsid w:val="00ED27A2"/>
    <w:rPr>
      <w:rFonts w:ascii="Consolas" w:hAnsi="Consolas"/>
      <w:i/>
      <w:color w:val="4070A0"/>
      <w:sz w:val="24"/>
      <w:szCs w:val="24"/>
      <w:lang w:val="en-US"/>
    </w:rPr>
  </w:style>
  <w:style w:type="character" w:customStyle="1" w:styleId="SpecialStringTok">
    <w:name w:val="SpecialStringTok"/>
    <w:basedOn w:val="VerbatimChar"/>
    <w:rsid w:val="00ED27A2"/>
    <w:rPr>
      <w:rFonts w:ascii="Consolas" w:hAnsi="Consolas"/>
      <w:i/>
      <w:color w:val="BB6688"/>
      <w:sz w:val="24"/>
      <w:szCs w:val="24"/>
      <w:lang w:val="en-US"/>
    </w:rPr>
  </w:style>
  <w:style w:type="character" w:customStyle="1" w:styleId="ImportTok">
    <w:name w:val="ImportTok"/>
    <w:basedOn w:val="VerbatimChar"/>
    <w:rsid w:val="00ED27A2"/>
    <w:rPr>
      <w:rFonts w:ascii="Consolas" w:hAnsi="Consolas"/>
      <w:i/>
      <w:sz w:val="24"/>
      <w:szCs w:val="24"/>
      <w:lang w:val="en-US"/>
    </w:rPr>
  </w:style>
  <w:style w:type="character" w:customStyle="1" w:styleId="CommentTok">
    <w:name w:val="CommentTok"/>
    <w:basedOn w:val="VerbatimChar"/>
    <w:rsid w:val="00ED27A2"/>
    <w:rPr>
      <w:rFonts w:ascii="Consolas" w:hAnsi="Consolas"/>
      <w:i/>
      <w:color w:val="60A0B0"/>
      <w:sz w:val="24"/>
      <w:szCs w:val="24"/>
      <w:lang w:val="en-US"/>
    </w:rPr>
  </w:style>
  <w:style w:type="character" w:customStyle="1" w:styleId="DocumentationTok">
    <w:name w:val="DocumentationTok"/>
    <w:basedOn w:val="VerbatimChar"/>
    <w:rsid w:val="00ED27A2"/>
    <w:rPr>
      <w:rFonts w:ascii="Consolas" w:hAnsi="Consolas"/>
      <w:i/>
      <w:color w:val="BA2121"/>
      <w:sz w:val="24"/>
      <w:szCs w:val="24"/>
      <w:lang w:val="en-US"/>
    </w:rPr>
  </w:style>
  <w:style w:type="character" w:customStyle="1" w:styleId="AnnotationTok">
    <w:name w:val="AnnotationTok"/>
    <w:basedOn w:val="VerbatimChar"/>
    <w:rsid w:val="00ED27A2"/>
    <w:rPr>
      <w:rFonts w:ascii="Consolas" w:hAnsi="Consolas"/>
      <w:b/>
      <w:i/>
      <w:color w:val="60A0B0"/>
      <w:sz w:val="24"/>
      <w:szCs w:val="24"/>
      <w:lang w:val="en-US"/>
    </w:rPr>
  </w:style>
  <w:style w:type="character" w:customStyle="1" w:styleId="CommentVarTok">
    <w:name w:val="CommentVarTok"/>
    <w:basedOn w:val="VerbatimChar"/>
    <w:rsid w:val="00ED27A2"/>
    <w:rPr>
      <w:rFonts w:ascii="Consolas" w:hAnsi="Consolas"/>
      <w:b/>
      <w:i/>
      <w:color w:val="60A0B0"/>
      <w:sz w:val="24"/>
      <w:szCs w:val="24"/>
      <w:lang w:val="en-US"/>
    </w:rPr>
  </w:style>
  <w:style w:type="character" w:customStyle="1" w:styleId="OtherTok">
    <w:name w:val="OtherTok"/>
    <w:basedOn w:val="VerbatimChar"/>
    <w:rsid w:val="00ED27A2"/>
    <w:rPr>
      <w:rFonts w:ascii="Consolas" w:hAnsi="Consolas"/>
      <w:i/>
      <w:color w:val="007020"/>
      <w:sz w:val="24"/>
      <w:szCs w:val="24"/>
      <w:lang w:val="en-US"/>
    </w:rPr>
  </w:style>
  <w:style w:type="character" w:customStyle="1" w:styleId="FunctionTok">
    <w:name w:val="FunctionTok"/>
    <w:basedOn w:val="VerbatimChar"/>
    <w:rsid w:val="00ED27A2"/>
    <w:rPr>
      <w:rFonts w:ascii="Consolas" w:hAnsi="Consolas"/>
      <w:i/>
      <w:color w:val="06287E"/>
      <w:sz w:val="24"/>
      <w:szCs w:val="24"/>
      <w:lang w:val="en-US"/>
    </w:rPr>
  </w:style>
  <w:style w:type="character" w:customStyle="1" w:styleId="VariableTok">
    <w:name w:val="VariableTok"/>
    <w:basedOn w:val="VerbatimChar"/>
    <w:rsid w:val="00ED27A2"/>
    <w:rPr>
      <w:rFonts w:ascii="Consolas" w:hAnsi="Consolas"/>
      <w:i/>
      <w:color w:val="19177C"/>
      <w:sz w:val="24"/>
      <w:szCs w:val="24"/>
      <w:lang w:val="en-US"/>
    </w:rPr>
  </w:style>
  <w:style w:type="character" w:customStyle="1" w:styleId="ControlFlowTok">
    <w:name w:val="ControlFlowTok"/>
    <w:basedOn w:val="VerbatimChar"/>
    <w:rsid w:val="00ED27A2"/>
    <w:rPr>
      <w:rFonts w:ascii="Consolas" w:hAnsi="Consolas"/>
      <w:b/>
      <w:i/>
      <w:color w:val="007020"/>
      <w:sz w:val="24"/>
      <w:szCs w:val="24"/>
      <w:lang w:val="en-US"/>
    </w:rPr>
  </w:style>
  <w:style w:type="character" w:customStyle="1" w:styleId="OperatorTok">
    <w:name w:val="OperatorTok"/>
    <w:basedOn w:val="VerbatimChar"/>
    <w:rsid w:val="00ED27A2"/>
    <w:rPr>
      <w:rFonts w:ascii="Consolas" w:hAnsi="Consolas"/>
      <w:i/>
      <w:color w:val="666666"/>
      <w:sz w:val="24"/>
      <w:szCs w:val="24"/>
      <w:lang w:val="en-US"/>
    </w:rPr>
  </w:style>
  <w:style w:type="character" w:customStyle="1" w:styleId="BuiltInTok">
    <w:name w:val="BuiltInTok"/>
    <w:basedOn w:val="VerbatimChar"/>
    <w:rsid w:val="00ED27A2"/>
    <w:rPr>
      <w:rFonts w:ascii="Consolas" w:hAnsi="Consolas"/>
      <w:i/>
      <w:sz w:val="24"/>
      <w:szCs w:val="24"/>
      <w:lang w:val="en-US"/>
    </w:rPr>
  </w:style>
  <w:style w:type="character" w:customStyle="1" w:styleId="ExtensionTok">
    <w:name w:val="ExtensionTok"/>
    <w:basedOn w:val="VerbatimChar"/>
    <w:rsid w:val="00ED27A2"/>
    <w:rPr>
      <w:rFonts w:ascii="Consolas" w:hAnsi="Consolas"/>
      <w:i/>
      <w:sz w:val="24"/>
      <w:szCs w:val="24"/>
      <w:lang w:val="en-US"/>
    </w:rPr>
  </w:style>
  <w:style w:type="character" w:customStyle="1" w:styleId="PreprocessorTok">
    <w:name w:val="PreprocessorTok"/>
    <w:basedOn w:val="VerbatimChar"/>
    <w:rsid w:val="00ED27A2"/>
    <w:rPr>
      <w:rFonts w:ascii="Consolas" w:hAnsi="Consolas"/>
      <w:i/>
      <w:color w:val="BC7A00"/>
      <w:sz w:val="24"/>
      <w:szCs w:val="24"/>
      <w:lang w:val="en-US"/>
    </w:rPr>
  </w:style>
  <w:style w:type="character" w:customStyle="1" w:styleId="AttributeTok">
    <w:name w:val="AttributeTok"/>
    <w:basedOn w:val="VerbatimChar"/>
    <w:rsid w:val="00ED27A2"/>
    <w:rPr>
      <w:rFonts w:ascii="Consolas" w:hAnsi="Consolas"/>
      <w:i/>
      <w:color w:val="7D9029"/>
      <w:sz w:val="24"/>
      <w:szCs w:val="24"/>
      <w:lang w:val="en-US"/>
    </w:rPr>
  </w:style>
  <w:style w:type="character" w:customStyle="1" w:styleId="RegionMarkerTok">
    <w:name w:val="RegionMarkerTok"/>
    <w:basedOn w:val="VerbatimChar"/>
    <w:rsid w:val="00ED27A2"/>
    <w:rPr>
      <w:rFonts w:ascii="Consolas" w:hAnsi="Consolas"/>
      <w:i/>
      <w:sz w:val="24"/>
      <w:szCs w:val="24"/>
      <w:lang w:val="en-US"/>
    </w:rPr>
  </w:style>
  <w:style w:type="character" w:customStyle="1" w:styleId="InformationTok">
    <w:name w:val="InformationTok"/>
    <w:basedOn w:val="VerbatimChar"/>
    <w:rsid w:val="00ED27A2"/>
    <w:rPr>
      <w:rFonts w:ascii="Consolas" w:hAnsi="Consolas"/>
      <w:b/>
      <w:i/>
      <w:color w:val="60A0B0"/>
      <w:sz w:val="24"/>
      <w:szCs w:val="24"/>
      <w:lang w:val="en-US"/>
    </w:rPr>
  </w:style>
  <w:style w:type="character" w:customStyle="1" w:styleId="WarningTok">
    <w:name w:val="WarningTok"/>
    <w:basedOn w:val="VerbatimChar"/>
    <w:rsid w:val="00ED27A2"/>
    <w:rPr>
      <w:rFonts w:ascii="Consolas" w:hAnsi="Consolas"/>
      <w:b/>
      <w:i/>
      <w:color w:val="60A0B0"/>
      <w:sz w:val="24"/>
      <w:szCs w:val="24"/>
      <w:lang w:val="en-US"/>
    </w:rPr>
  </w:style>
  <w:style w:type="character" w:customStyle="1" w:styleId="AlertTok">
    <w:name w:val="AlertTok"/>
    <w:basedOn w:val="VerbatimChar"/>
    <w:rsid w:val="00ED27A2"/>
    <w:rPr>
      <w:rFonts w:ascii="Consolas" w:hAnsi="Consolas"/>
      <w:b/>
      <w:i/>
      <w:color w:val="FF0000"/>
      <w:sz w:val="24"/>
      <w:szCs w:val="24"/>
      <w:lang w:val="en-US"/>
    </w:rPr>
  </w:style>
  <w:style w:type="character" w:customStyle="1" w:styleId="ErrorTok">
    <w:name w:val="ErrorTok"/>
    <w:basedOn w:val="VerbatimChar"/>
    <w:rsid w:val="00ED27A2"/>
    <w:rPr>
      <w:rFonts w:ascii="Consolas" w:hAnsi="Consolas"/>
      <w:b/>
      <w:i/>
      <w:color w:val="FF0000"/>
      <w:sz w:val="24"/>
      <w:szCs w:val="24"/>
      <w:lang w:val="en-US"/>
    </w:rPr>
  </w:style>
  <w:style w:type="character" w:customStyle="1" w:styleId="NormalTok">
    <w:name w:val="NormalTok"/>
    <w:basedOn w:val="VerbatimChar"/>
    <w:rsid w:val="00ED27A2"/>
    <w:rPr>
      <w:rFonts w:ascii="Consolas" w:hAnsi="Consolas"/>
      <w:i/>
      <w:sz w:val="24"/>
      <w:szCs w:val="24"/>
      <w:lang w:val="en-US"/>
    </w:rPr>
  </w:style>
  <w:style w:type="character" w:customStyle="1" w:styleId="submenu-table">
    <w:name w:val="submenu-table"/>
    <w:basedOn w:val="a1"/>
    <w:rsid w:val="00ED27A2"/>
  </w:style>
  <w:style w:type="paragraph" w:customStyle="1" w:styleId="16">
    <w:name w:val="Абзац списка1"/>
    <w:basedOn w:val="a"/>
    <w:rsid w:val="00ED27A2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7">
    <w:name w:val="Обычный1"/>
    <w:uiPriority w:val="99"/>
    <w:rsid w:val="00ED27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uiPriority w:val="99"/>
    <w:rsid w:val="00ED2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2">
    <w:name w:val="Основной текст4"/>
    <w:basedOn w:val="a"/>
    <w:rsid w:val="00ED27A2"/>
    <w:pPr>
      <w:widowControl w:val="0"/>
      <w:shd w:val="clear" w:color="auto" w:fill="FFFFFF"/>
      <w:spacing w:line="370" w:lineRule="exact"/>
      <w:ind w:hanging="700"/>
      <w:jc w:val="center"/>
    </w:pPr>
    <w:rPr>
      <w:rFonts w:cstheme="minorBidi"/>
      <w:sz w:val="26"/>
      <w:szCs w:val="26"/>
      <w:lang w:eastAsia="en-US"/>
    </w:rPr>
  </w:style>
  <w:style w:type="character" w:customStyle="1" w:styleId="c1">
    <w:name w:val="c1"/>
    <w:basedOn w:val="a1"/>
    <w:rsid w:val="00ED27A2"/>
  </w:style>
  <w:style w:type="paragraph" w:styleId="25">
    <w:name w:val="Body Text 2"/>
    <w:basedOn w:val="a"/>
    <w:link w:val="26"/>
    <w:uiPriority w:val="99"/>
    <w:semiHidden/>
    <w:unhideWhenUsed/>
    <w:rsid w:val="00ED27A2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ED2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ED27A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ED27A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b">
    <w:name w:val="page number"/>
    <w:basedOn w:val="a1"/>
    <w:rsid w:val="00ED27A2"/>
  </w:style>
  <w:style w:type="paragraph" w:customStyle="1" w:styleId="FR1">
    <w:name w:val="FR1"/>
    <w:rsid w:val="00ED27A2"/>
    <w:pPr>
      <w:spacing w:after="0" w:line="480" w:lineRule="atLeast"/>
      <w:ind w:right="2200" w:firstLine="24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c">
    <w:name w:val="Plain Text"/>
    <w:basedOn w:val="a"/>
    <w:link w:val="affd"/>
    <w:rsid w:val="00ED27A2"/>
    <w:rPr>
      <w:rFonts w:ascii="Courier New" w:hAnsi="Courier New"/>
      <w:sz w:val="20"/>
      <w:szCs w:val="20"/>
    </w:rPr>
  </w:style>
  <w:style w:type="character" w:customStyle="1" w:styleId="affd">
    <w:name w:val="Текст Знак"/>
    <w:basedOn w:val="a1"/>
    <w:link w:val="affc"/>
    <w:rsid w:val="00ED27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s-rteforecolor-81">
    <w:name w:val="ms-rteforecolor-81"/>
    <w:basedOn w:val="a1"/>
    <w:rsid w:val="00ED27A2"/>
    <w:rPr>
      <w:color w:val="0000FF"/>
    </w:rPr>
  </w:style>
  <w:style w:type="paragraph" w:customStyle="1" w:styleId="Affe">
    <w:name w:val="Свободная форма A"/>
    <w:rsid w:val="00ED27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yl5">
    <w:name w:val="_5yl5"/>
    <w:basedOn w:val="a1"/>
    <w:rsid w:val="00ED27A2"/>
  </w:style>
  <w:style w:type="character" w:customStyle="1" w:styleId="Heading1">
    <w:name w:val="Heading #1_"/>
    <w:basedOn w:val="a1"/>
    <w:link w:val="Heading10"/>
    <w:locked/>
    <w:rsid w:val="00ED27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ED27A2"/>
    <w:pPr>
      <w:widowControl w:val="0"/>
      <w:shd w:val="clear" w:color="auto" w:fill="FFFFFF"/>
      <w:spacing w:line="280" w:lineRule="auto"/>
      <w:jc w:val="center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9BC73-A604-41C2-9E6A-B6160694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6884</Words>
  <Characters>39243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ISTOKI</Company>
  <LinksUpToDate>false</LinksUpToDate>
  <CharactersWithSpaces>46035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ISTOKI</dc:creator>
  <cp:keywords/>
  <dc:description/>
  <cp:lastModifiedBy>Преподаватель</cp:lastModifiedBy>
  <cp:revision>2</cp:revision>
  <cp:lastPrinted>2019-07-19T12:21:00Z</cp:lastPrinted>
  <dcterms:created xsi:type="dcterms:W3CDTF">2019-09-04T12:50:00Z</dcterms:created>
  <dcterms:modified xsi:type="dcterms:W3CDTF">2019-09-04T12:50:00Z</dcterms:modified>
</cp:coreProperties>
</file>